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sz w:val="22"/>
          <w:szCs w:val="22"/>
        </w:rPr>
      </w:pPr>
      <w:r>
        <w:rPr>
          <w:rFonts w:ascii="Calibri" w:hAnsi="Calibri" w:asciiTheme="minorHAnsi" w:hAnsiTheme="minorHAnsi"/>
          <w:b/>
          <w:sz w:val="22"/>
          <w:szCs w:val="22"/>
        </w:rPr>
        <w:t>Minutes of the Meeting of the High Littleton Parish Council held on Tuesday 10 April 2018</w:t>
      </w:r>
      <w:bookmarkStart w:id="0" w:name="_GoBack"/>
      <w:bookmarkEnd w:id="0"/>
    </w:p>
    <w:p>
      <w:pPr>
        <w:pStyle w:val="Normal"/>
        <w:rPr>
          <w:rFonts w:ascii="Calibri" w:hAnsi="Calibri" w:asciiTheme="minorHAnsi" w:hAnsiTheme="minorHAnsi"/>
          <w:b/>
          <w:b/>
          <w:sz w:val="22"/>
          <w:szCs w:val="22"/>
          <w:u w:val="single"/>
        </w:rPr>
      </w:pPr>
      <w:r>
        <w:rPr>
          <w:rFonts w:asciiTheme="minorHAnsi" w:hAnsiTheme="minorHAnsi" w:ascii="Calibri" w:hAnsi="Calibri"/>
          <w:b/>
          <w:sz w:val="22"/>
          <w:szCs w:val="22"/>
          <w:u w:val="single"/>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Councillors present  </w:t>
      </w:r>
    </w:p>
    <w:p>
      <w:pPr>
        <w:pStyle w:val="Normal"/>
        <w:rPr>
          <w:rFonts w:ascii="Calibri" w:hAnsi="Calibri" w:asciiTheme="minorHAnsi" w:hAnsiTheme="minorHAnsi"/>
          <w:sz w:val="22"/>
          <w:szCs w:val="22"/>
        </w:rPr>
      </w:pPr>
      <w:r>
        <w:rPr>
          <w:rFonts w:ascii="Calibri" w:hAnsi="Calibri" w:asciiTheme="minorHAnsi" w:hAnsiTheme="minorHAnsi"/>
          <w:sz w:val="22"/>
          <w:szCs w:val="22"/>
        </w:rPr>
        <w:t>Mr L Sheen (Chairman), Mr L Salvidge, Mr J Petchey, Mr S Gould, Mr P Feltham, Mr P Allen, Mr P Savage and Mrs K Boyd.</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Appointment of Proper Officer and Responsible Financial Officer</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The Chairman proposed that Mrs K Headlong be appointed as Clerk and RFO of the Council under Section 151, this was seconded by Mr Savage and all agreed. </w:t>
      </w:r>
    </w:p>
    <w:p>
      <w:pPr>
        <w:pStyle w:val="Normal"/>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Opportunity for the members of the public to speak</w:t>
      </w:r>
    </w:p>
    <w:p>
      <w:pPr>
        <w:pStyle w:val="Normal"/>
        <w:rPr>
          <w:rFonts w:ascii="Calibri" w:hAnsi="Calibri" w:asciiTheme="minorHAnsi" w:hAnsiTheme="minorHAnsi"/>
          <w:sz w:val="22"/>
          <w:szCs w:val="22"/>
        </w:rPr>
      </w:pPr>
      <w:r>
        <w:rPr>
          <w:rFonts w:ascii="Calibri" w:hAnsi="Calibri" w:asciiTheme="minorHAnsi" w:hAnsiTheme="minorHAnsi"/>
          <w:sz w:val="22"/>
          <w:szCs w:val="22"/>
        </w:rPr>
        <w:t>There were no members of the public present.  A resident joined the meeting during New Planning Applications section.</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Apologies</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Mr I Wills and District Councillor Les Kew.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Minutes of the Parish Meeting held on the 13 March 2018</w:t>
      </w:r>
    </w:p>
    <w:p>
      <w:pPr>
        <w:pStyle w:val="Normal"/>
        <w:rPr>
          <w:rFonts w:ascii="Calibri" w:hAnsi="Calibri" w:asciiTheme="minorHAnsi" w:hAnsiTheme="minorHAnsi"/>
          <w:sz w:val="22"/>
          <w:szCs w:val="22"/>
        </w:rPr>
      </w:pPr>
      <w:r>
        <w:rPr>
          <w:rFonts w:ascii="Calibri" w:hAnsi="Calibri" w:asciiTheme="minorHAnsi" w:hAnsiTheme="minorHAnsi"/>
          <w:sz w:val="22"/>
          <w:szCs w:val="22"/>
        </w:rPr>
        <w:t>The Council agreed that these should be signed by the Chairman as a true and correct record of the meeting.</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64"/>
        <w:rPr>
          <w:rFonts w:ascii="Calibri" w:hAnsi="Calibri" w:asciiTheme="minorHAnsi" w:hAnsiTheme="minorHAnsi"/>
          <w:b/>
          <w:b/>
          <w:sz w:val="22"/>
          <w:szCs w:val="22"/>
        </w:rPr>
      </w:pPr>
      <w:r>
        <w:rPr>
          <w:rFonts w:ascii="Calibri" w:hAnsi="Calibri" w:asciiTheme="minorHAnsi" w:hAnsiTheme="minorHAnsi"/>
          <w:b/>
          <w:sz w:val="22"/>
          <w:szCs w:val="22"/>
        </w:rPr>
        <w:t>Declarations of Discloseable Pecuniary Interests and Request for Dispensations:</w:t>
      </w:r>
    </w:p>
    <w:p>
      <w:pPr>
        <w:pStyle w:val="Normal"/>
        <w:spacing w:lineRule="auto" w:line="264"/>
        <w:rPr>
          <w:rFonts w:ascii="Calibri" w:hAnsi="Calibri" w:asciiTheme="minorHAnsi" w:hAnsiTheme="minorHAnsi"/>
          <w:i/>
          <w:i/>
          <w:sz w:val="22"/>
          <w:szCs w:val="22"/>
        </w:rPr>
      </w:pPr>
      <w:r>
        <w:rPr>
          <w:rFonts w:ascii="Calibri" w:hAnsi="Calibri" w:asciiTheme="minorHAnsi" w:hAnsiTheme="minorHAnsi"/>
          <w:i/>
          <w:sz w:val="22"/>
          <w:szCs w:val="22"/>
        </w:rPr>
        <w:t>Councillor L Salvidge in respect of planning application 18/00623/FUL</w:t>
      </w:r>
    </w:p>
    <w:p>
      <w:pPr>
        <w:pStyle w:val="Normal"/>
        <w:spacing w:lineRule="auto" w:line="264"/>
        <w:rPr>
          <w:rFonts w:ascii="Calibri" w:hAnsi="Calibri" w:asciiTheme="minorHAnsi" w:hAnsiTheme="minorHAnsi"/>
          <w:sz w:val="22"/>
          <w:szCs w:val="22"/>
        </w:rPr>
      </w:pPr>
      <w:r>
        <w:rPr>
          <w:rFonts w:asciiTheme="minorHAnsi" w:hAnsiTheme="minorHAnsi" w:ascii="Calibri" w:hAnsi="Calibri"/>
          <w:sz w:val="22"/>
          <w:szCs w:val="22"/>
        </w:rPr>
      </w:r>
    </w:p>
    <w:p>
      <w:pPr>
        <w:pStyle w:val="Heading7"/>
        <w:rPr>
          <w:rFonts w:ascii="Calibri" w:hAnsi="Calibri" w:asciiTheme="minorHAnsi" w:hAnsiTheme="minorHAnsi"/>
          <w:szCs w:val="22"/>
        </w:rPr>
      </w:pPr>
      <w:r>
        <w:rPr>
          <w:rFonts w:ascii="Calibri" w:hAnsi="Calibri" w:asciiTheme="minorHAnsi" w:hAnsiTheme="minorHAnsi"/>
          <w:szCs w:val="22"/>
        </w:rPr>
        <w:t>Development Control, Forestry Works and Footpath Diversions</w:t>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18/00160/COND Discharge of condition 3 of application 16/0000/FUL (Erection of first floor extension over garage</w:t>
      </w:r>
      <w:r>
        <w:rPr>
          <w:rFonts w:ascii="Calibri" w:hAnsi="Calibri" w:asciiTheme="minorHAnsi" w:hAnsiTheme="minorHAnsi"/>
          <w:b/>
          <w:sz w:val="22"/>
          <w:szCs w:val="22"/>
        </w:rPr>
        <w:t xml:space="preserve">) </w:t>
      </w:r>
      <w:r>
        <w:rPr>
          <w:rFonts w:ascii="Calibri" w:hAnsi="Calibri" w:asciiTheme="minorHAnsi" w:hAnsiTheme="minorHAnsi"/>
          <w:sz w:val="22"/>
          <w:szCs w:val="22"/>
        </w:rPr>
        <w:t>Hollymoore, Southover Road, High Littleton</w:t>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Awaiting a decision</w:t>
      </w:r>
    </w:p>
    <w:p>
      <w:pPr>
        <w:pStyle w:val="Normal"/>
        <w:spacing w:before="0" w:after="120"/>
        <w:contextualSpacing/>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18/00307/FUL Erection of new warehouse, Hallatrow Business Park, Wells Road, Hallatrow</w:t>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Awaiting a decision</w:t>
      </w:r>
    </w:p>
    <w:p>
      <w:pPr>
        <w:pStyle w:val="Normal"/>
        <w:spacing w:before="0" w:after="120"/>
        <w:contextualSpacing/>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18/00623/FUL Conversion of garage to residential annex, Holly Trees, Hallatrow Hill, Hallatrow</w:t>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Awaiting a decision</w:t>
      </w:r>
    </w:p>
    <w:p>
      <w:pPr>
        <w:pStyle w:val="Normal"/>
        <w:spacing w:before="0" w:after="120"/>
        <w:contextualSpacing/>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18/00657/FUL Erection of single storey rear and side extension, porch, and garage, and changes to roof pitch, Stanholme, Greyfield Road, High Littleton</w:t>
      </w:r>
    </w:p>
    <w:p>
      <w:pPr>
        <w:pStyle w:val="Normal"/>
        <w:spacing w:before="0" w:after="120"/>
        <w:contextualSpacing/>
        <w:rPr>
          <w:rFonts w:ascii="Calibri" w:hAnsi="Calibri" w:asciiTheme="minorHAnsi" w:hAnsiTheme="minorHAnsi"/>
          <w:b/>
          <w:b/>
          <w:sz w:val="22"/>
          <w:szCs w:val="22"/>
        </w:rPr>
      </w:pPr>
      <w:r>
        <w:rPr>
          <w:rFonts w:ascii="Calibri" w:hAnsi="Calibri" w:asciiTheme="minorHAnsi" w:hAnsiTheme="minorHAnsi"/>
          <w:b/>
          <w:sz w:val="22"/>
          <w:szCs w:val="22"/>
        </w:rPr>
        <w:t>Permitted</w:t>
      </w:r>
      <w:r>
        <w:rPr>
          <w:rFonts w:ascii="Calibri" w:hAnsi="Calibri" w:asciiTheme="minorHAnsi" w:hAnsiTheme="minorHAnsi"/>
          <w:sz w:val="22"/>
          <w:szCs w:val="22"/>
        </w:rPr>
        <w:t xml:space="preserve">  To be removed from the agenda</w:t>
      </w:r>
    </w:p>
    <w:p>
      <w:pPr>
        <w:pStyle w:val="Normal"/>
        <w:spacing w:before="0" w:after="120"/>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New Planning Applications</w:t>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18/00650/FUL Erection of a dwelling house following demolition of a conservatory Highfield, White Cross, Hallatrow</w:t>
      </w:r>
    </w:p>
    <w:p>
      <w:pPr>
        <w:pStyle w:val="Normal"/>
        <w:spacing w:before="0" w:after="120"/>
        <w:contextualSpacing/>
        <w:rPr>
          <w:rFonts w:ascii="Calibri" w:hAnsi="Calibri" w:asciiTheme="minorHAnsi" w:hAnsiTheme="minorHAnsi"/>
          <w:i/>
          <w:i/>
          <w:sz w:val="22"/>
          <w:szCs w:val="22"/>
        </w:rPr>
      </w:pPr>
      <w:r>
        <w:rPr>
          <w:rFonts w:ascii="Calibri" w:hAnsi="Calibri" w:asciiTheme="minorHAnsi" w:hAnsiTheme="minorHAnsi"/>
          <w:i/>
          <w:sz w:val="22"/>
          <w:szCs w:val="22"/>
        </w:rPr>
        <w:t>High Littleton Parish Council supports this application subject to condition that</w:t>
      </w:r>
    </w:p>
    <w:p>
      <w:pPr>
        <w:pStyle w:val="Normal"/>
        <w:numPr>
          <w:ilvl w:val="0"/>
          <w:numId w:val="4"/>
        </w:numPr>
        <w:spacing w:before="0" w:after="120"/>
        <w:ind w:left="426" w:hanging="360"/>
        <w:contextualSpacing/>
        <w:rPr>
          <w:rFonts w:ascii="Calibri" w:hAnsi="Calibri" w:asciiTheme="minorHAnsi" w:hAnsiTheme="minorHAnsi"/>
          <w:i/>
          <w:i/>
          <w:sz w:val="22"/>
          <w:szCs w:val="22"/>
        </w:rPr>
      </w:pPr>
      <w:r>
        <w:rPr>
          <w:rFonts w:ascii="Calibri" w:hAnsi="Calibri" w:asciiTheme="minorHAnsi" w:hAnsiTheme="minorHAnsi"/>
          <w:i/>
          <w:sz w:val="22"/>
          <w:szCs w:val="22"/>
        </w:rPr>
        <w:t>The new property not being used as a House of Multiple Occupation</w:t>
      </w:r>
    </w:p>
    <w:p>
      <w:pPr>
        <w:pStyle w:val="Normal"/>
        <w:numPr>
          <w:ilvl w:val="0"/>
          <w:numId w:val="4"/>
        </w:numPr>
        <w:spacing w:before="0" w:after="120"/>
        <w:ind w:left="426" w:hanging="360"/>
        <w:contextualSpacing/>
        <w:rPr>
          <w:rFonts w:ascii="Calibri" w:hAnsi="Calibri" w:asciiTheme="minorHAnsi" w:hAnsiTheme="minorHAnsi"/>
          <w:i/>
          <w:i/>
          <w:sz w:val="22"/>
          <w:szCs w:val="22"/>
        </w:rPr>
      </w:pPr>
      <w:r>
        <w:rPr>
          <w:rFonts w:ascii="Calibri" w:hAnsi="Calibri" w:asciiTheme="minorHAnsi" w:hAnsiTheme="minorHAnsi"/>
          <w:i/>
          <w:sz w:val="22"/>
          <w:szCs w:val="22"/>
        </w:rPr>
        <w:t>The land behind the new property only to be used for parking vehicles of residents and visitors to the property and NOT in connection with the applicants a adjacent business</w:t>
      </w:r>
    </w:p>
    <w:p>
      <w:pPr>
        <w:pStyle w:val="Normal"/>
        <w:numPr>
          <w:ilvl w:val="0"/>
          <w:numId w:val="4"/>
        </w:numPr>
        <w:spacing w:before="0" w:after="120"/>
        <w:ind w:left="426" w:hanging="360"/>
        <w:contextualSpacing/>
        <w:rPr>
          <w:rFonts w:ascii="Calibri" w:hAnsi="Calibri" w:asciiTheme="minorHAnsi" w:hAnsiTheme="minorHAnsi"/>
          <w:i/>
          <w:i/>
          <w:sz w:val="22"/>
          <w:szCs w:val="22"/>
        </w:rPr>
      </w:pPr>
      <w:r>
        <w:rPr>
          <w:rFonts w:ascii="Calibri" w:hAnsi="Calibri" w:asciiTheme="minorHAnsi" w:hAnsiTheme="minorHAnsi"/>
          <w:i/>
          <w:sz w:val="22"/>
          <w:szCs w:val="22"/>
        </w:rPr>
        <w:t>The access arrangement not to conflict with approved planning application 16/04621</w:t>
      </w:r>
    </w:p>
    <w:p>
      <w:pPr>
        <w:pStyle w:val="Normal"/>
        <w:spacing w:before="0" w:after="120"/>
        <w:ind w:left="360" w:hanging="0"/>
        <w:contextualSpacing/>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18/01183/FUL Erection of a ground floor front extension with julitte balcony at first floor level and new railings (resubmission) Hillside, Goosard Lane, High Littleton</w:t>
      </w:r>
    </w:p>
    <w:p>
      <w:pPr>
        <w:pStyle w:val="Normal"/>
        <w:spacing w:before="0" w:after="120"/>
        <w:contextualSpacing/>
        <w:rPr>
          <w:rFonts w:ascii="Calibri" w:hAnsi="Calibri" w:asciiTheme="minorHAnsi" w:hAnsiTheme="minorHAnsi"/>
          <w:i/>
          <w:i/>
          <w:sz w:val="22"/>
          <w:szCs w:val="22"/>
        </w:rPr>
      </w:pPr>
      <w:r>
        <w:rPr>
          <w:rFonts w:ascii="Calibri" w:hAnsi="Calibri" w:asciiTheme="minorHAnsi" w:hAnsiTheme="minorHAnsi"/>
          <w:i/>
          <w:sz w:val="22"/>
          <w:szCs w:val="22"/>
        </w:rPr>
        <w:t>The Council agreed to support this application</w:t>
      </w:r>
    </w:p>
    <w:p>
      <w:pPr>
        <w:pStyle w:val="Normal"/>
        <w:spacing w:before="0" w:after="120"/>
        <w:contextualSpacing/>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18/01199/FUL Creation of first floor front extension above garage and living room snug, enlarging two existing single bedrooms to become double bedrooms with large walk in stores 26 Gores Park, High Littleton</w:t>
      </w:r>
    </w:p>
    <w:p>
      <w:pPr>
        <w:pStyle w:val="Normal"/>
        <w:spacing w:before="0" w:after="120"/>
        <w:contextualSpacing/>
        <w:rPr>
          <w:rFonts w:ascii="Calibri" w:hAnsi="Calibri" w:asciiTheme="minorHAnsi" w:hAnsiTheme="minorHAnsi"/>
          <w:i/>
          <w:i/>
          <w:sz w:val="22"/>
          <w:szCs w:val="22"/>
        </w:rPr>
      </w:pPr>
      <w:r>
        <w:rPr>
          <w:rFonts w:ascii="Calibri" w:hAnsi="Calibri" w:asciiTheme="minorHAnsi" w:hAnsiTheme="minorHAnsi"/>
          <w:i/>
          <w:sz w:val="22"/>
          <w:szCs w:val="22"/>
        </w:rPr>
        <w:t>The Council agreed to support this application</w:t>
      </w:r>
    </w:p>
    <w:p>
      <w:pPr>
        <w:pStyle w:val="Normal"/>
        <w:spacing w:before="0" w:after="120"/>
        <w:contextualSpacing/>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before="0" w:after="120"/>
        <w:contextualSpacing/>
        <w:rPr>
          <w:rFonts w:ascii="Calibri" w:hAnsi="Calibri" w:asciiTheme="minorHAnsi" w:hAnsiTheme="minorHAnsi"/>
          <w:sz w:val="22"/>
          <w:szCs w:val="22"/>
        </w:rPr>
      </w:pPr>
      <w:r>
        <w:rPr>
          <w:rFonts w:ascii="Calibri" w:hAnsi="Calibri" w:asciiTheme="minorHAnsi" w:hAnsiTheme="minorHAnsi"/>
          <w:sz w:val="22"/>
          <w:szCs w:val="22"/>
        </w:rPr>
        <w:t>18/01360/FUL Erection of two storey extensions to rear of 199 &amp; 200 Greyfield Road, High Littleton</w:t>
      </w:r>
    </w:p>
    <w:p>
      <w:pPr>
        <w:pStyle w:val="Normal"/>
        <w:spacing w:before="0" w:after="120"/>
        <w:contextualSpacing/>
        <w:rPr>
          <w:rFonts w:ascii="Calibri" w:hAnsi="Calibri" w:asciiTheme="minorHAnsi" w:hAnsiTheme="minorHAnsi"/>
          <w:i/>
          <w:i/>
          <w:sz w:val="22"/>
          <w:szCs w:val="22"/>
        </w:rPr>
      </w:pPr>
      <w:r>
        <w:rPr>
          <w:rFonts w:ascii="Calibri" w:hAnsi="Calibri" w:asciiTheme="minorHAnsi" w:hAnsiTheme="minorHAnsi"/>
          <w:i/>
          <w:sz w:val="22"/>
          <w:szCs w:val="22"/>
        </w:rPr>
        <w:t>The Council agreed to support this application</w:t>
      </w:r>
    </w:p>
    <w:p>
      <w:pPr>
        <w:pStyle w:val="Normal"/>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Other Planning matters:</w:t>
      </w:r>
    </w:p>
    <w:p>
      <w:pPr>
        <w:pStyle w:val="Normal"/>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Church Farm scaffolding and other planning matters</w:t>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External alterations to create a new agricultural entrance to the rear of Church farm from the A39</w:t>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 xml:space="preserve">Application reference: 15/02290/LBA has been withdrawn.  </w:t>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Feedback from the public meeting held on 30 January 2018 was circulated prior to the Council meeting.  The Parish Council noted this report, and give formal thanks to Tony Hurry for the hard work on this very detailed report.</w:t>
      </w:r>
    </w:p>
    <w:p>
      <w:pPr>
        <w:pStyle w:val="Normal"/>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Edward Ware Homes Meeting – 17 April 2018</w:t>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Available Councillors will attend the meeting to listen to the presentation.</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2018 Local Plan – HELAA</w:t>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 xml:space="preserve">The draft report has been delayed but should be out this week.  </w:t>
      </w:r>
    </w:p>
    <w:p>
      <w:pPr>
        <w:pStyle w:val="Normal"/>
        <w:rPr>
          <w:rFonts w:ascii="Calibri" w:hAnsi="Calibri" w:asciiTheme="minorHAnsi" w:hAnsiTheme="minorHAnsi"/>
          <w:color w:val="000000"/>
          <w:sz w:val="22"/>
          <w:szCs w:val="22"/>
        </w:rPr>
      </w:pPr>
      <w:r>
        <w:rPr>
          <w:rFonts w:ascii="Calibri" w:hAnsi="Calibri" w:asciiTheme="minorHAnsi" w:hAnsiTheme="minorHAnsi"/>
          <w:bCs/>
          <w:color w:val="000000"/>
          <w:sz w:val="22"/>
          <w:szCs w:val="22"/>
        </w:rPr>
        <w:t>Site Assessment Training</w:t>
      </w:r>
      <w:r>
        <w:rPr>
          <w:rFonts w:ascii="Calibri" w:hAnsi="Calibri" w:asciiTheme="minorHAnsi" w:hAnsiTheme="minorHAnsi"/>
          <w:color w:val="000000"/>
          <w:sz w:val="22"/>
          <w:szCs w:val="22"/>
        </w:rPr>
        <w:t xml:space="preserve"> </w:t>
      </w:r>
      <w:r>
        <w:rPr>
          <w:rFonts w:ascii="Calibri" w:hAnsi="Calibri" w:asciiTheme="minorHAnsi" w:hAnsiTheme="minorHAnsi"/>
          <w:bCs/>
          <w:color w:val="000000"/>
          <w:sz w:val="22"/>
          <w:szCs w:val="22"/>
        </w:rPr>
        <w:t>3 May 2018, 3pm to 7.30pm, Conygre Hall,</w:t>
      </w:r>
      <w:r>
        <w:rPr>
          <w:rFonts w:ascii="Calibri" w:hAnsi="Calibri" w:asciiTheme="minorHAnsi" w:hAnsiTheme="minorHAnsi"/>
          <w:color w:val="000000"/>
          <w:sz w:val="22"/>
          <w:szCs w:val="22"/>
        </w:rPr>
        <w:t xml:space="preserve"> Timsbury – Mr Feltham to attend. </w:t>
      </w:r>
    </w:p>
    <w:p>
      <w:pPr>
        <w:pStyle w:val="Normal"/>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Other Agenda Items:</w:t>
      </w:r>
    </w:p>
    <w:p>
      <w:pPr>
        <w:pStyle w:val="Normal"/>
        <w:rPr>
          <w:rFonts w:ascii="Calibri" w:hAnsi="Calibri" w:asciiTheme="minorHAnsi" w:hAnsiTheme="minorHAnsi"/>
          <w:sz w:val="22"/>
          <w:szCs w:val="22"/>
        </w:rPr>
      </w:pPr>
      <w:r>
        <w:rPr>
          <w:rFonts w:ascii="Calibri" w:hAnsi="Calibri" w:asciiTheme="minorHAnsi" w:hAnsiTheme="minorHAnsi"/>
          <w:sz w:val="22"/>
          <w:szCs w:val="22"/>
        </w:rPr>
        <w:t>1. Parish Plan – Highways &amp; Environment</w:t>
      </w:r>
    </w:p>
    <w:p>
      <w:pPr>
        <w:pStyle w:val="Normal"/>
        <w:numPr>
          <w:ilvl w:val="0"/>
          <w:numId w:val="1"/>
        </w:numPr>
        <w:rPr>
          <w:rFonts w:ascii="Calibri" w:hAnsi="Calibri" w:asciiTheme="minorHAnsi" w:hAnsiTheme="minorHAnsi"/>
          <w:sz w:val="22"/>
          <w:szCs w:val="22"/>
        </w:rPr>
      </w:pPr>
      <w:r>
        <w:rPr>
          <w:rFonts w:ascii="Calibri" w:hAnsi="Calibri" w:asciiTheme="minorHAnsi" w:hAnsiTheme="minorHAnsi"/>
          <w:sz w:val="22"/>
          <w:szCs w:val="22"/>
        </w:rPr>
        <w:t>Village Gate, Paulton Road</w:t>
      </w:r>
    </w:p>
    <w:p>
      <w:pPr>
        <w:pStyle w:val="Normal"/>
        <w:rPr>
          <w:rFonts w:ascii="Calibri" w:hAnsi="Calibri" w:asciiTheme="minorHAnsi" w:hAnsiTheme="minorHAnsi"/>
          <w:sz w:val="22"/>
          <w:szCs w:val="22"/>
        </w:rPr>
      </w:pPr>
      <w:r>
        <w:rPr>
          <w:rFonts w:ascii="Calibri" w:hAnsi="Calibri" w:asciiTheme="minorHAnsi" w:hAnsiTheme="minorHAnsi"/>
          <w:sz w:val="22"/>
          <w:szCs w:val="22"/>
        </w:rPr>
        <w:t>The Council is pleased with the look of the Village Gate.</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widowControl/>
        <w:numPr>
          <w:ilvl w:val="0"/>
          <w:numId w:val="1"/>
        </w:numPr>
        <w:rPr>
          <w:rFonts w:ascii="Calibri" w:hAnsi="Calibri" w:asciiTheme="minorHAnsi" w:hAnsiTheme="minorHAnsi"/>
          <w:sz w:val="22"/>
          <w:szCs w:val="22"/>
          <w:lang w:eastAsia="en-GB"/>
        </w:rPr>
      </w:pPr>
      <w:r>
        <w:rPr>
          <w:rFonts w:ascii="Calibri" w:hAnsi="Calibri" w:asciiTheme="minorHAnsi" w:hAnsiTheme="minorHAnsi"/>
          <w:sz w:val="22"/>
          <w:szCs w:val="22"/>
        </w:rPr>
        <w:t>Hallatrow Hill footway – Phase 2</w:t>
      </w:r>
      <w:r>
        <w:rPr>
          <w:rFonts w:ascii="Calibri" w:hAnsi="Calibri" w:asciiTheme="minorHAnsi" w:hAnsiTheme="minorHAnsi"/>
          <w:sz w:val="22"/>
          <w:szCs w:val="22"/>
          <w:lang w:eastAsia="en-GB"/>
        </w:rPr>
        <w:t xml:space="preserve"> (Road Speeds on A39 particularly by Langfords Lane and Highbury Road in Hallatrow) </w:t>
      </w:r>
    </w:p>
    <w:p>
      <w:pPr>
        <w:pStyle w:val="Normal"/>
        <w:widowControl/>
        <w:rPr>
          <w:rFonts w:ascii="Calibri" w:hAnsi="Calibri" w:asciiTheme="minorHAnsi" w:hAnsiTheme="minorHAnsi"/>
          <w:sz w:val="22"/>
          <w:szCs w:val="22"/>
          <w:lang w:eastAsia="en-GB"/>
        </w:rPr>
      </w:pPr>
      <w:r>
        <w:rPr>
          <w:rFonts w:ascii="Calibri" w:hAnsi="Calibri" w:asciiTheme="minorHAnsi" w:hAnsiTheme="minorHAnsi"/>
          <w:sz w:val="22"/>
          <w:szCs w:val="22"/>
          <w:lang w:eastAsia="en-GB"/>
        </w:rPr>
        <w:t>No news.</w:t>
      </w:r>
    </w:p>
    <w:p>
      <w:pPr>
        <w:pStyle w:val="Normal"/>
        <w:widowControl/>
        <w:rPr>
          <w:rFonts w:ascii="Calibri" w:hAnsi="Calibri" w:asciiTheme="minorHAnsi" w:hAnsiTheme="minorHAnsi"/>
          <w:sz w:val="22"/>
          <w:szCs w:val="22"/>
          <w:lang w:eastAsia="en-GB"/>
        </w:rPr>
      </w:pPr>
      <w:r>
        <w:rPr>
          <w:rFonts w:asciiTheme="minorHAnsi" w:hAnsiTheme="minorHAnsi" w:ascii="Calibri" w:hAnsi="Calibri"/>
          <w:sz w:val="22"/>
          <w:szCs w:val="22"/>
          <w:lang w:eastAsia="en-GB"/>
        </w:rPr>
      </w:r>
    </w:p>
    <w:p>
      <w:pPr>
        <w:pStyle w:val="Normal"/>
        <w:widowControl/>
        <w:numPr>
          <w:ilvl w:val="0"/>
          <w:numId w:val="1"/>
        </w:numPr>
        <w:rPr>
          <w:rFonts w:ascii="Calibri" w:hAnsi="Calibri" w:asciiTheme="minorHAnsi" w:hAnsiTheme="minorHAnsi"/>
          <w:sz w:val="22"/>
          <w:szCs w:val="22"/>
          <w:lang w:eastAsia="en-GB"/>
        </w:rPr>
      </w:pPr>
      <w:r>
        <w:rPr>
          <w:rFonts w:ascii="Calibri" w:hAnsi="Calibri" w:asciiTheme="minorHAnsi" w:hAnsiTheme="minorHAnsi"/>
          <w:sz w:val="22"/>
          <w:szCs w:val="22"/>
          <w:lang w:eastAsia="en-GB"/>
        </w:rPr>
        <w:t>Review of speed limits in the parish</w:t>
      </w:r>
    </w:p>
    <w:p>
      <w:pPr>
        <w:pStyle w:val="Normal"/>
        <w:widowControl/>
        <w:rPr>
          <w:rFonts w:ascii="Calibri" w:hAnsi="Calibri" w:asciiTheme="minorHAnsi" w:hAnsiTheme="minorHAnsi"/>
          <w:sz w:val="22"/>
          <w:szCs w:val="22"/>
          <w:lang w:eastAsia="en-GB"/>
        </w:rPr>
      </w:pPr>
      <w:r>
        <w:rPr>
          <w:rFonts w:ascii="Calibri" w:hAnsi="Calibri" w:asciiTheme="minorHAnsi" w:hAnsiTheme="minorHAnsi"/>
          <w:sz w:val="22"/>
          <w:szCs w:val="22"/>
          <w:lang w:eastAsia="en-GB"/>
        </w:rPr>
        <w:t>No news.</w:t>
      </w:r>
    </w:p>
    <w:p>
      <w:pPr>
        <w:pStyle w:val="Normal"/>
        <w:widowControl/>
        <w:rPr>
          <w:rFonts w:ascii="Calibri" w:hAnsi="Calibri" w:asciiTheme="minorHAnsi" w:hAnsiTheme="minorHAnsi"/>
          <w:sz w:val="22"/>
          <w:szCs w:val="22"/>
          <w:lang w:eastAsia="en-GB"/>
        </w:rPr>
      </w:pPr>
      <w:r>
        <w:rPr>
          <w:rFonts w:asciiTheme="minorHAnsi" w:hAnsiTheme="minorHAnsi" w:ascii="Calibri" w:hAnsi="Calibri"/>
          <w:sz w:val="22"/>
          <w:szCs w:val="22"/>
          <w:lang w:eastAsia="en-GB"/>
        </w:rPr>
      </w:r>
    </w:p>
    <w:p>
      <w:pPr>
        <w:pStyle w:val="Normal"/>
        <w:widowControl/>
        <w:numPr>
          <w:ilvl w:val="0"/>
          <w:numId w:val="1"/>
        </w:numPr>
        <w:rPr>
          <w:rFonts w:ascii="Calibri" w:hAnsi="Calibri" w:asciiTheme="minorHAnsi" w:hAnsiTheme="minorHAnsi"/>
          <w:sz w:val="22"/>
          <w:szCs w:val="22"/>
          <w:lang w:eastAsia="en-GB"/>
        </w:rPr>
      </w:pPr>
      <w:r>
        <w:rPr>
          <w:rFonts w:ascii="Calibri" w:hAnsi="Calibri" w:asciiTheme="minorHAnsi" w:hAnsiTheme="minorHAnsi"/>
          <w:sz w:val="22"/>
          <w:szCs w:val="22"/>
          <w:lang w:eastAsia="en-GB"/>
        </w:rPr>
        <w:t>Traffic and parking issues on New Road near chicane</w:t>
      </w:r>
    </w:p>
    <w:p>
      <w:pPr>
        <w:pStyle w:val="Normal"/>
        <w:widowControl/>
        <w:rPr>
          <w:rFonts w:ascii="Calibri" w:hAnsi="Calibri" w:asciiTheme="minorHAnsi" w:hAnsiTheme="minorHAnsi"/>
          <w:sz w:val="22"/>
          <w:szCs w:val="22"/>
          <w:lang w:eastAsia="en-GB"/>
        </w:rPr>
      </w:pPr>
      <w:r>
        <w:rPr>
          <w:rFonts w:ascii="Calibri" w:hAnsi="Calibri" w:asciiTheme="minorHAnsi" w:hAnsiTheme="minorHAnsi"/>
          <w:sz w:val="22"/>
          <w:szCs w:val="22"/>
          <w:lang w:eastAsia="en-GB"/>
        </w:rPr>
        <w:t>Deferred to May meeting.</w:t>
      </w:r>
    </w:p>
    <w:p>
      <w:pPr>
        <w:pStyle w:val="Normal"/>
        <w:widowControl/>
        <w:rPr>
          <w:rFonts w:ascii="Calibri" w:hAnsi="Calibri" w:asciiTheme="minorHAnsi" w:hAnsiTheme="minorHAnsi"/>
          <w:sz w:val="22"/>
          <w:szCs w:val="22"/>
          <w:lang w:eastAsia="en-GB"/>
        </w:rPr>
      </w:pPr>
      <w:r>
        <w:rPr>
          <w:rFonts w:asciiTheme="minorHAnsi" w:hAnsiTheme="minorHAnsi" w:ascii="Calibri" w:hAnsi="Calibri"/>
          <w:sz w:val="22"/>
          <w:szCs w:val="22"/>
          <w:lang w:eastAsia="en-GB"/>
        </w:rPr>
      </w:r>
    </w:p>
    <w:p>
      <w:pPr>
        <w:pStyle w:val="Normal"/>
        <w:widowControl/>
        <w:numPr>
          <w:ilvl w:val="0"/>
          <w:numId w:val="1"/>
        </w:numPr>
        <w:rPr>
          <w:rFonts w:ascii="Calibri" w:hAnsi="Calibri" w:asciiTheme="minorHAnsi" w:hAnsiTheme="minorHAnsi"/>
          <w:sz w:val="22"/>
          <w:szCs w:val="22"/>
          <w:lang w:eastAsia="en-GB"/>
        </w:rPr>
      </w:pPr>
      <w:r>
        <w:rPr>
          <w:rFonts w:ascii="Calibri" w:hAnsi="Calibri" w:asciiTheme="minorHAnsi" w:hAnsiTheme="minorHAnsi"/>
          <w:sz w:val="22"/>
          <w:szCs w:val="22"/>
          <w:lang w:eastAsia="en-GB"/>
        </w:rPr>
        <w:t>Scheme to improve traffic flow on A39 – Marksbury</w:t>
      </w:r>
    </w:p>
    <w:p>
      <w:pPr>
        <w:pStyle w:val="Normal"/>
        <w:widowControl/>
        <w:rPr>
          <w:rFonts w:ascii="Calibri" w:hAnsi="Calibri" w:asciiTheme="minorHAnsi" w:hAnsiTheme="minorHAnsi"/>
          <w:sz w:val="22"/>
          <w:szCs w:val="22"/>
          <w:lang w:eastAsia="en-GB"/>
        </w:rPr>
      </w:pPr>
      <w:r>
        <w:rPr>
          <w:rFonts w:ascii="Calibri" w:hAnsi="Calibri" w:asciiTheme="minorHAnsi" w:hAnsiTheme="minorHAnsi"/>
          <w:sz w:val="22"/>
          <w:szCs w:val="22"/>
          <w:lang w:eastAsia="en-GB"/>
        </w:rPr>
        <w:t>Mr Sheen viewed the plans and noted that B&amp;NES have not modelled the scheme past the site at Marksbury in order to ascertain the impact as traffic reaches Farmborough and High Littleton.  Mr Sheen submitted a comment form regarding this omission in the modelling on behalf of the Council.</w:t>
      </w:r>
    </w:p>
    <w:p>
      <w:pPr>
        <w:pStyle w:val="Normal"/>
        <w:widowControl/>
        <w:rPr>
          <w:rFonts w:ascii="Calibri" w:hAnsi="Calibri" w:asciiTheme="minorHAnsi" w:hAnsiTheme="minorHAnsi"/>
          <w:sz w:val="22"/>
          <w:szCs w:val="22"/>
          <w:lang w:eastAsia="en-GB"/>
        </w:rPr>
      </w:pPr>
      <w:r>
        <w:rPr>
          <w:rFonts w:asciiTheme="minorHAnsi" w:hAnsiTheme="minorHAnsi" w:ascii="Calibri" w:hAnsi="Calibri"/>
          <w:sz w:val="22"/>
          <w:szCs w:val="22"/>
          <w:lang w:eastAsia="en-GB"/>
        </w:rPr>
      </w:r>
    </w:p>
    <w:p>
      <w:pPr>
        <w:pStyle w:val="Normal"/>
        <w:widowControl/>
        <w:rPr>
          <w:rFonts w:ascii="Calibri" w:hAnsi="Calibri" w:asciiTheme="minorHAnsi" w:hAnsiTheme="minorHAnsi"/>
          <w:color w:val="000000"/>
          <w:sz w:val="22"/>
          <w:szCs w:val="22"/>
        </w:rPr>
      </w:pPr>
      <w:r>
        <w:rPr>
          <w:rFonts w:ascii="Calibri" w:hAnsi="Calibri" w:asciiTheme="minorHAnsi" w:hAnsiTheme="minorHAnsi"/>
          <w:color w:val="000000"/>
          <w:sz w:val="22"/>
          <w:szCs w:val="22"/>
        </w:rPr>
        <w:t xml:space="preserve">2.  Highway related matters </w:t>
      </w:r>
    </w:p>
    <w:p>
      <w:pPr>
        <w:pStyle w:val="Normal"/>
        <w:widowControl/>
        <w:rPr>
          <w:rFonts w:ascii="Calibri" w:hAnsi="Calibri" w:asciiTheme="minorHAnsi" w:hAnsiTheme="minorHAnsi"/>
          <w:color w:val="000000"/>
          <w:sz w:val="22"/>
          <w:szCs w:val="22"/>
        </w:rPr>
      </w:pPr>
      <w:r>
        <w:rPr>
          <w:rFonts w:ascii="Calibri" w:hAnsi="Calibri" w:asciiTheme="minorHAnsi" w:hAnsiTheme="minorHAnsi"/>
          <w:color w:val="000000"/>
          <w:sz w:val="22"/>
          <w:szCs w:val="22"/>
        </w:rPr>
        <w:t>Mr Lewis will write to Western Power requesting that the bench on Scumbrum Lane be properly reinstated rather than resin bonded.</w:t>
      </w:r>
    </w:p>
    <w:p>
      <w:pPr>
        <w:pStyle w:val="Normal"/>
        <w:widowControl/>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Normal"/>
        <w:rPr>
          <w:rFonts w:ascii="Calibri" w:hAnsi="Calibri" w:asciiTheme="minorHAnsi" w:hAnsiTheme="minorHAnsi"/>
          <w:sz w:val="22"/>
          <w:szCs w:val="22"/>
        </w:rPr>
      </w:pPr>
      <w:r>
        <w:rPr>
          <w:rFonts w:ascii="Calibri" w:hAnsi="Calibri" w:asciiTheme="minorHAnsi" w:hAnsiTheme="minorHAnsi"/>
          <w:color w:val="000000"/>
          <w:sz w:val="22"/>
          <w:szCs w:val="22"/>
        </w:rPr>
        <w:t xml:space="preserve">3. </w:t>
      </w:r>
      <w:r>
        <w:rPr>
          <w:rFonts w:ascii="Calibri" w:hAnsi="Calibri" w:asciiTheme="minorHAnsi" w:hAnsiTheme="minorHAnsi"/>
          <w:sz w:val="22"/>
          <w:szCs w:val="22"/>
        </w:rPr>
        <w:t xml:space="preserve"> Bus Stops / Bus Shelters/ Bus Services</w:t>
      </w:r>
    </w:p>
    <w:p>
      <w:pPr>
        <w:pStyle w:val="Normal"/>
        <w:numPr>
          <w:ilvl w:val="0"/>
          <w:numId w:val="2"/>
        </w:numPr>
        <w:rPr>
          <w:rFonts w:ascii="Calibri" w:hAnsi="Calibri" w:asciiTheme="minorHAnsi" w:hAnsiTheme="minorHAnsi"/>
          <w:color w:val="000000"/>
          <w:sz w:val="22"/>
          <w:szCs w:val="22"/>
        </w:rPr>
      </w:pPr>
      <w:r>
        <w:rPr>
          <w:rFonts w:ascii="Calibri" w:hAnsi="Calibri" w:asciiTheme="minorHAnsi" w:hAnsiTheme="minorHAnsi"/>
          <w:color w:val="000000"/>
          <w:sz w:val="22"/>
          <w:szCs w:val="22"/>
        </w:rPr>
        <w:t>The reduction in the bus service and the impact on parishioners</w:t>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 xml:space="preserve">The Council recognised that the bus services are likely to decrease to rural areas and that there is a need to investigate ways to provide a service through  networking with other local Parishes.  Rural Transport Meeting, Timsbury – Mr Petchey to attend. </w:t>
      </w:r>
    </w:p>
    <w:p>
      <w:pPr>
        <w:pStyle w:val="Normal"/>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4. Youth Service Matters</w:t>
      </w:r>
    </w:p>
    <w:p>
      <w:pPr>
        <w:pStyle w:val="Normal"/>
        <w:rPr>
          <w:rFonts w:ascii="Calibri" w:hAnsi="Calibri" w:asciiTheme="minorHAnsi" w:hAnsiTheme="minorHAnsi"/>
          <w:sz w:val="22"/>
          <w:szCs w:val="22"/>
        </w:rPr>
      </w:pPr>
      <w:r>
        <w:rPr>
          <w:rFonts w:ascii="Calibri" w:hAnsi="Calibri" w:asciiTheme="minorHAnsi" w:hAnsiTheme="minorHAnsi"/>
          <w:sz w:val="22"/>
          <w:szCs w:val="22"/>
        </w:rPr>
        <w:t>No news.</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5. Footpath Matters</w:t>
      </w:r>
    </w:p>
    <w:p>
      <w:pPr>
        <w:pStyle w:val="Normal"/>
        <w:numPr>
          <w:ilvl w:val="0"/>
          <w:numId w:val="2"/>
        </w:numPr>
        <w:rPr>
          <w:rFonts w:ascii="Calibri" w:hAnsi="Calibri" w:asciiTheme="minorHAnsi" w:hAnsiTheme="minorHAnsi"/>
          <w:sz w:val="22"/>
          <w:szCs w:val="22"/>
        </w:rPr>
      </w:pPr>
      <w:r>
        <w:rPr>
          <w:rFonts w:ascii="Calibri" w:hAnsi="Calibri" w:asciiTheme="minorHAnsi" w:hAnsiTheme="minorHAnsi"/>
          <w:sz w:val="22"/>
          <w:szCs w:val="22"/>
        </w:rPr>
        <w:t>Damage to footpath from the Recreation Ground to Southover Road</w:t>
      </w:r>
    </w:p>
    <w:p>
      <w:pPr>
        <w:pStyle w:val="Normal"/>
        <w:rPr>
          <w:rFonts w:ascii="Calibri" w:hAnsi="Calibri" w:asciiTheme="minorHAnsi" w:hAnsiTheme="minorHAnsi"/>
          <w:sz w:val="22"/>
          <w:szCs w:val="22"/>
        </w:rPr>
      </w:pPr>
      <w:r>
        <w:rPr>
          <w:rFonts w:ascii="Calibri" w:hAnsi="Calibri" w:asciiTheme="minorHAnsi" w:hAnsiTheme="minorHAnsi"/>
          <w:sz w:val="22"/>
          <w:szCs w:val="22"/>
        </w:rPr>
        <w:t>No news.</w:t>
      </w:r>
    </w:p>
    <w:p>
      <w:pPr>
        <w:pStyle w:val="Normal"/>
        <w:ind w:left="411" w:hanging="0"/>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6. Methodist Church – Update Review </w:t>
      </w:r>
    </w:p>
    <w:p>
      <w:pPr>
        <w:pStyle w:val="Normal"/>
        <w:rPr>
          <w:rFonts w:ascii="Calibri" w:hAnsi="Calibri" w:asciiTheme="minorHAnsi" w:hAnsiTheme="minorHAnsi"/>
          <w:sz w:val="22"/>
          <w:szCs w:val="22"/>
        </w:rPr>
      </w:pPr>
      <w:r>
        <w:rPr>
          <w:rFonts w:ascii="Calibri" w:hAnsi="Calibri" w:asciiTheme="minorHAnsi" w:hAnsiTheme="minorHAnsi"/>
          <w:sz w:val="22"/>
          <w:szCs w:val="22"/>
        </w:rPr>
        <w:t>No news.</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7. Neighbourhood Plans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The Character Assessment/Draft landscape Study has been done and comments have been submitted.  This will form the next stage of the Neighbourhood Plan.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8. Parishioners question of the status of the Community Speed Watch</w:t>
      </w:r>
    </w:p>
    <w:p>
      <w:pPr>
        <w:pStyle w:val="Normal"/>
        <w:rPr>
          <w:rFonts w:ascii="Calibri" w:hAnsi="Calibri" w:asciiTheme="minorHAnsi" w:hAnsiTheme="minorHAnsi"/>
          <w:sz w:val="22"/>
          <w:szCs w:val="22"/>
        </w:rPr>
      </w:pPr>
      <w:r>
        <w:rPr>
          <w:rFonts w:ascii="Calibri" w:hAnsi="Calibri" w:asciiTheme="minorHAnsi" w:hAnsiTheme="minorHAnsi"/>
          <w:sz w:val="22"/>
          <w:szCs w:val="22"/>
        </w:rPr>
        <w:t>To be removed from the agenda.</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widowControl/>
        <w:rPr>
          <w:rFonts w:ascii="Calibri" w:hAnsi="Calibri" w:eastAsia="Calibri" w:asciiTheme="minorHAnsi" w:hAnsiTheme="minorHAnsi"/>
          <w:sz w:val="22"/>
          <w:szCs w:val="22"/>
        </w:rPr>
      </w:pPr>
      <w:r>
        <w:rPr>
          <w:rFonts w:eastAsia="Calibri" w:ascii="Calibri" w:hAnsi="Calibri" w:asciiTheme="minorHAnsi" w:hAnsiTheme="minorHAnsi"/>
          <w:sz w:val="22"/>
          <w:szCs w:val="22"/>
        </w:rPr>
        <w:t>9. Bench installation requests in the Parish</w:t>
      </w:r>
    </w:p>
    <w:p>
      <w:pPr>
        <w:pStyle w:val="Normal"/>
        <w:widowControl/>
        <w:numPr>
          <w:ilvl w:val="0"/>
          <w:numId w:val="3"/>
        </w:numPr>
        <w:rPr>
          <w:rFonts w:ascii="Calibri" w:hAnsi="Calibri" w:eastAsia="Calibri" w:asciiTheme="minorHAnsi" w:hAnsiTheme="minorHAnsi"/>
          <w:sz w:val="22"/>
          <w:szCs w:val="22"/>
        </w:rPr>
      </w:pPr>
      <w:r>
        <w:rPr>
          <w:rFonts w:eastAsia="Calibri" w:ascii="Calibri" w:hAnsi="Calibri" w:asciiTheme="minorHAnsi" w:hAnsiTheme="minorHAnsi"/>
          <w:sz w:val="22"/>
          <w:szCs w:val="22"/>
        </w:rPr>
        <w:t>Memorial Bench request for Rotcombe Lane</w:t>
      </w:r>
    </w:p>
    <w:p>
      <w:pPr>
        <w:pStyle w:val="Normal"/>
        <w:widowControl/>
        <w:rPr>
          <w:rFonts w:ascii="Calibri" w:hAnsi="Calibri" w:eastAsia="Calibri" w:asciiTheme="minorHAnsi" w:hAnsiTheme="minorHAnsi"/>
          <w:sz w:val="22"/>
          <w:szCs w:val="22"/>
        </w:rPr>
      </w:pPr>
      <w:r>
        <w:rPr>
          <w:rFonts w:eastAsia="Calibri" w:ascii="Calibri" w:hAnsi="Calibri" w:asciiTheme="minorHAnsi" w:hAnsiTheme="minorHAnsi"/>
          <w:sz w:val="22"/>
          <w:szCs w:val="22"/>
        </w:rPr>
        <w:t xml:space="preserve">Mr Lewis will arrange for the bench to be installed. </w:t>
      </w:r>
    </w:p>
    <w:p>
      <w:pPr>
        <w:pStyle w:val="Normal"/>
        <w:widowControl/>
        <w:ind w:left="465" w:hanging="0"/>
        <w:rPr>
          <w:rFonts w:ascii="Calibri" w:hAnsi="Calibri" w:eastAsia="Calibri" w:asciiTheme="minorHAnsi" w:hAnsiTheme="minorHAnsi"/>
          <w:sz w:val="22"/>
          <w:szCs w:val="22"/>
        </w:rPr>
      </w:pPr>
      <w:r>
        <w:rPr>
          <w:rFonts w:eastAsia="Calibr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10. Community Empowerment fund – letter from Paul Myers Cabinet Minister Policy, Localism and Partnerships</w:t>
      </w:r>
    </w:p>
    <w:p>
      <w:pPr>
        <w:pStyle w:val="Normal"/>
        <w:rPr>
          <w:rFonts w:ascii="Calibri" w:hAnsi="Calibri" w:asciiTheme="minorHAnsi" w:hAnsiTheme="minorHAnsi"/>
          <w:sz w:val="22"/>
          <w:szCs w:val="22"/>
        </w:rPr>
      </w:pPr>
      <w:r>
        <w:rPr>
          <w:rFonts w:ascii="Calibri" w:hAnsi="Calibri" w:asciiTheme="minorHAnsi" w:hAnsiTheme="minorHAnsi"/>
          <w:sz w:val="22"/>
          <w:szCs w:val="22"/>
        </w:rPr>
        <w:t>To be removed from the agenda.</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widowControl/>
        <w:spacing w:lineRule="auto" w:line="259"/>
        <w:rPr>
          <w:rFonts w:ascii="Calibri" w:hAnsi="Calibri" w:eastAsia="Calibri" w:asciiTheme="minorHAnsi" w:hAnsiTheme="minorHAnsi"/>
          <w:sz w:val="22"/>
          <w:szCs w:val="22"/>
        </w:rPr>
      </w:pPr>
      <w:r>
        <w:rPr>
          <w:rFonts w:eastAsia="Calibri" w:ascii="Calibri" w:hAnsi="Calibri" w:asciiTheme="minorHAnsi" w:hAnsiTheme="minorHAnsi"/>
          <w:sz w:val="22"/>
          <w:szCs w:val="22"/>
        </w:rPr>
        <w:t>11. Plants for Village</w:t>
      </w:r>
    </w:p>
    <w:p>
      <w:pPr>
        <w:pStyle w:val="Normal"/>
        <w:widowControl/>
        <w:spacing w:lineRule="auto" w:line="259"/>
        <w:rPr>
          <w:rFonts w:ascii="Calibri" w:hAnsi="Calibri" w:eastAsia="Calibri" w:asciiTheme="minorHAnsi" w:hAnsiTheme="minorHAnsi"/>
          <w:sz w:val="22"/>
          <w:szCs w:val="22"/>
        </w:rPr>
      </w:pPr>
      <w:r>
        <w:rPr>
          <w:rFonts w:eastAsia="Calibri" w:ascii="Calibri" w:hAnsi="Calibri" w:asciiTheme="minorHAnsi" w:hAnsiTheme="minorHAnsi"/>
          <w:sz w:val="22"/>
          <w:szCs w:val="22"/>
        </w:rPr>
        <w:t>Mr Lewis will measure up for the planters.</w:t>
      </w:r>
    </w:p>
    <w:p>
      <w:pPr>
        <w:pStyle w:val="Normal"/>
        <w:widowControl/>
        <w:spacing w:lineRule="auto" w:line="259"/>
        <w:rPr>
          <w:rFonts w:ascii="Calibri" w:hAnsi="Calibri" w:eastAsia="Calibri" w:asciiTheme="minorHAnsi" w:hAnsiTheme="minorHAnsi"/>
          <w:sz w:val="22"/>
          <w:szCs w:val="22"/>
        </w:rPr>
      </w:pPr>
      <w:r>
        <w:rPr>
          <w:rFonts w:eastAsia="Calibri" w:ascii="Calibri" w:hAnsi="Calibri"/>
          <w:sz w:val="22"/>
          <w:szCs w:val="22"/>
        </w:rPr>
      </w:r>
    </w:p>
    <w:p>
      <w:pPr>
        <w:pStyle w:val="Normal"/>
        <w:widowControl/>
        <w:spacing w:lineRule="auto" w:line="259"/>
        <w:rPr>
          <w:rFonts w:ascii="Calibri" w:hAnsi="Calibri" w:eastAsia="Calibri" w:asciiTheme="minorHAnsi" w:hAnsiTheme="minorHAnsi"/>
          <w:sz w:val="22"/>
          <w:szCs w:val="22"/>
        </w:rPr>
      </w:pPr>
      <w:r>
        <w:rPr>
          <w:rFonts w:eastAsia="Calibri" w:ascii="Calibri" w:hAnsi="Calibri" w:asciiTheme="minorHAnsi" w:hAnsiTheme="minorHAnsi"/>
          <w:sz w:val="22"/>
          <w:szCs w:val="22"/>
        </w:rPr>
        <w:t>12. Appointment of Parish Clerk</w:t>
      </w:r>
    </w:p>
    <w:p>
      <w:pPr>
        <w:pStyle w:val="Normal"/>
        <w:widowControl/>
        <w:spacing w:lineRule="auto" w:line="259"/>
        <w:rPr>
          <w:rFonts w:ascii="Calibri" w:hAnsi="Calibri" w:eastAsia="Calibri" w:asciiTheme="minorHAnsi" w:hAnsiTheme="minorHAnsi"/>
          <w:sz w:val="22"/>
          <w:szCs w:val="22"/>
        </w:rPr>
      </w:pPr>
      <w:r>
        <w:rPr>
          <w:rFonts w:eastAsia="Calibri" w:ascii="Calibri" w:hAnsi="Calibri" w:asciiTheme="minorHAnsi" w:hAnsiTheme="minorHAnsi"/>
          <w:sz w:val="22"/>
          <w:szCs w:val="22"/>
        </w:rPr>
        <w:t>See item Appointment of Proper Officer and Responsible Financial Officer, page 1.</w:t>
      </w:r>
    </w:p>
    <w:p>
      <w:pPr>
        <w:pStyle w:val="Normal"/>
        <w:widowControl/>
        <w:spacing w:lineRule="auto" w:line="259"/>
        <w:rPr>
          <w:rFonts w:ascii="Calibri" w:hAnsi="Calibri" w:eastAsia="Calibri" w:asciiTheme="minorHAnsi" w:hAnsiTheme="minorHAnsi"/>
          <w:sz w:val="22"/>
          <w:szCs w:val="22"/>
        </w:rPr>
      </w:pPr>
      <w:r>
        <w:rPr>
          <w:rFonts w:eastAsia="Calibr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13. Council owned Streetlights </w:t>
      </w:r>
    </w:p>
    <w:p>
      <w:pPr>
        <w:pStyle w:val="Normal"/>
        <w:rPr>
          <w:rFonts w:ascii="Calibri" w:hAnsi="Calibri" w:asciiTheme="minorHAnsi" w:hAnsiTheme="minorHAnsi"/>
          <w:sz w:val="22"/>
          <w:szCs w:val="22"/>
        </w:rPr>
      </w:pPr>
      <w:r>
        <w:rPr>
          <w:rFonts w:ascii="Calibri" w:hAnsi="Calibri" w:asciiTheme="minorHAnsi" w:hAnsiTheme="minorHAnsi"/>
          <w:sz w:val="22"/>
          <w:szCs w:val="22"/>
        </w:rPr>
        <w:t>No news.</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widowControl/>
        <w:spacing w:lineRule="auto" w:line="259"/>
        <w:rPr>
          <w:rFonts w:ascii="Calibri" w:hAnsi="Calibri" w:asciiTheme="minorHAnsi" w:hAnsiTheme="minorHAnsi"/>
          <w:color w:val="212121"/>
          <w:sz w:val="22"/>
          <w:szCs w:val="22"/>
          <w:highlight w:val="white"/>
        </w:rPr>
      </w:pPr>
      <w:r>
        <w:rPr>
          <w:rFonts w:ascii="Calibri" w:hAnsi="Calibri" w:asciiTheme="minorHAnsi" w:hAnsiTheme="minorHAnsi"/>
          <w:color w:val="212121"/>
          <w:sz w:val="22"/>
          <w:szCs w:val="22"/>
          <w:shd w:fill="FFFFFF" w:val="clear"/>
        </w:rPr>
        <w:t>14. GDPR - new Data Protection Regulations.</w:t>
      </w:r>
    </w:p>
    <w:p>
      <w:pPr>
        <w:pStyle w:val="Normal"/>
        <w:widowControl/>
        <w:spacing w:lineRule="auto" w:line="259"/>
        <w:rPr>
          <w:rFonts w:ascii="Calibri" w:hAnsi="Calibri" w:asciiTheme="minorHAnsi" w:hAnsiTheme="minorHAnsi"/>
          <w:color w:val="212121"/>
          <w:sz w:val="22"/>
          <w:szCs w:val="22"/>
          <w:highlight w:val="white"/>
        </w:rPr>
      </w:pPr>
      <w:r>
        <w:rPr>
          <w:rFonts w:ascii="Calibri" w:hAnsi="Calibri" w:asciiTheme="minorHAnsi" w:hAnsiTheme="minorHAnsi"/>
          <w:color w:val="212121"/>
          <w:sz w:val="22"/>
          <w:szCs w:val="22"/>
          <w:shd w:fill="FFFFFF" w:val="clear"/>
        </w:rPr>
        <w:t xml:space="preserve">Advice circulated prior to the meeting that Parish Councils do not have to appoint a Data Protection Officer by 25 May 2018.  The Council will continue to investigate its obligations under the proposed new GDPR rulings. </w:t>
      </w:r>
    </w:p>
    <w:p>
      <w:pPr>
        <w:pStyle w:val="Normal"/>
        <w:widowControl/>
        <w:spacing w:lineRule="auto" w:line="259"/>
        <w:rPr>
          <w:rFonts w:ascii="Calibri" w:hAnsi="Calibri" w:asciiTheme="minorHAnsi" w:hAnsiTheme="minorHAnsi"/>
          <w:color w:val="212121"/>
          <w:sz w:val="22"/>
          <w:szCs w:val="22"/>
          <w:highlight w:val="white"/>
        </w:rPr>
      </w:pPr>
      <w:r>
        <w:rPr>
          <w:rFonts w:asciiTheme="minorHAnsi" w:hAnsiTheme="minorHAnsi" w:ascii="Calibri" w:hAnsi="Calibri"/>
          <w:color w:val="212121"/>
          <w:sz w:val="22"/>
          <w:szCs w:val="22"/>
          <w:shd w:fill="FFFFFF" w:val="clear"/>
        </w:rPr>
      </w:r>
    </w:p>
    <w:p>
      <w:pPr>
        <w:pStyle w:val="Normal"/>
        <w:widowControl/>
        <w:spacing w:lineRule="auto" w:line="259"/>
        <w:rPr>
          <w:rFonts w:ascii="Calibri" w:hAnsi="Calibri" w:asciiTheme="minorHAnsi" w:hAnsiTheme="minorHAnsi"/>
          <w:color w:val="212121"/>
          <w:sz w:val="22"/>
          <w:szCs w:val="22"/>
          <w:highlight w:val="white"/>
        </w:rPr>
      </w:pPr>
      <w:r>
        <w:rPr>
          <w:rFonts w:ascii="Calibri" w:hAnsi="Calibri" w:asciiTheme="minorHAnsi" w:hAnsiTheme="minorHAnsi"/>
          <w:color w:val="212121"/>
          <w:sz w:val="22"/>
          <w:szCs w:val="22"/>
          <w:shd w:fill="FFFFFF" w:val="clear"/>
        </w:rPr>
        <w:t>15. Armistice Centenary November 2018</w:t>
      </w:r>
    </w:p>
    <w:p>
      <w:pPr>
        <w:pStyle w:val="Normal"/>
        <w:widowControl/>
        <w:spacing w:lineRule="auto" w:line="259"/>
        <w:rPr>
          <w:rFonts w:ascii="Calibri" w:hAnsi="Calibri" w:asciiTheme="minorHAnsi" w:hAnsiTheme="minorHAnsi"/>
          <w:sz w:val="22"/>
          <w:szCs w:val="22"/>
        </w:rPr>
      </w:pPr>
      <w:r>
        <w:rPr>
          <w:rFonts w:ascii="Calibri" w:hAnsi="Calibri" w:asciiTheme="minorHAnsi" w:hAnsiTheme="minorHAnsi"/>
          <w:color w:val="212121"/>
          <w:sz w:val="22"/>
          <w:szCs w:val="22"/>
          <w:shd w:fill="FFFFFF" w:val="clear"/>
        </w:rPr>
        <w:t xml:space="preserve">The Council agreed to form a sub committee to work towards event(s) to commemorate the Armistice Centenary.  The sub committee members will be Mr Sheen and Mrs Boyd.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Heading6"/>
        <w:spacing w:lineRule="auto" w:line="264"/>
        <w:rPr>
          <w:rFonts w:ascii="Calibri" w:hAnsi="Calibri" w:asciiTheme="minorHAnsi" w:hAnsiTheme="minorHAnsi"/>
          <w:sz w:val="22"/>
          <w:szCs w:val="22"/>
        </w:rPr>
      </w:pPr>
      <w:r>
        <w:rPr>
          <w:rFonts w:ascii="Calibri" w:hAnsi="Calibri" w:asciiTheme="minorHAnsi" w:hAnsiTheme="minorHAnsi"/>
          <w:sz w:val="22"/>
          <w:szCs w:val="22"/>
        </w:rPr>
        <w:t>Reports from Representatives</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Allotments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No news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                                                                                </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Recreation Ground</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The Parish Council agreed to review the 30 May 2009 Recreation Ground agreement.  Mr Sheen asked for councillors who did not have a conflict of interest to liaise with the Recreation Committee.  Mr Gould and Mr Savage volunteered.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Police and Neighbourhood Watch   </w:t>
      </w:r>
    </w:p>
    <w:p>
      <w:pPr>
        <w:pStyle w:val="Normal"/>
        <w:rPr>
          <w:rFonts w:ascii="Calibri" w:hAnsi="Calibri" w:asciiTheme="minorHAnsi" w:hAnsiTheme="minorHAnsi"/>
          <w:b/>
          <w:b/>
          <w:sz w:val="22"/>
          <w:szCs w:val="22"/>
        </w:rPr>
      </w:pPr>
      <w:r>
        <w:rPr>
          <w:rFonts w:ascii="Calibri" w:hAnsi="Calibri" w:asciiTheme="minorHAnsi" w:hAnsiTheme="minorHAnsi"/>
          <w:sz w:val="22"/>
          <w:szCs w:val="22"/>
        </w:rPr>
        <w:t>No news.</w:t>
      </w:r>
      <w:r>
        <w:rPr>
          <w:rFonts w:ascii="Calibri" w:hAnsi="Calibri" w:asciiTheme="minorHAnsi" w:hAnsiTheme="minorHAnsi"/>
          <w:b/>
          <w:sz w:val="22"/>
          <w:szCs w:val="22"/>
        </w:rPr>
        <w:t xml:space="preserve"> </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                                         </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School Governors</w:t>
      </w:r>
    </w:p>
    <w:p>
      <w:pPr>
        <w:pStyle w:val="Normal"/>
        <w:rPr>
          <w:rFonts w:ascii="Calibri" w:hAnsi="Calibri" w:asciiTheme="minorHAnsi" w:hAnsiTheme="minorHAnsi"/>
          <w:sz w:val="22"/>
          <w:szCs w:val="22"/>
        </w:rPr>
      </w:pPr>
      <w:r>
        <w:rPr>
          <w:rFonts w:ascii="Calibri" w:hAnsi="Calibri" w:asciiTheme="minorHAnsi" w:hAnsiTheme="minorHAnsi"/>
          <w:sz w:val="22"/>
          <w:szCs w:val="22"/>
        </w:rPr>
        <w:t>No news</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b/>
          <w:sz w:val="22"/>
          <w:szCs w:val="22"/>
        </w:rPr>
        <w:t>Grass and Cemetery</w:t>
      </w:r>
      <w:r>
        <w:rPr>
          <w:rFonts w:ascii="Calibri" w:hAnsi="Calibri" w:asciiTheme="minorHAnsi" w:hAnsiTheme="minorHAnsi"/>
          <w:sz w:val="22"/>
          <w:szCs w:val="22"/>
        </w:rPr>
        <w:t xml:space="preserve">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No news.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Parish Magazine “News and Views”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The Parish Council agreed that the planning applications should be included in future publications of the magazine.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Greyfield Wood</w:t>
      </w:r>
      <w:r>
        <w:rPr>
          <w:rFonts w:ascii="Calibri" w:hAnsi="Calibri" w:asciiTheme="minorHAnsi" w:hAnsiTheme="minorHAnsi"/>
          <w:sz w:val="22"/>
          <w:szCs w:val="22"/>
        </w:rPr>
        <w:t xml:space="preserve"> </w:t>
      </w:r>
      <w:r>
        <w:rPr>
          <w:rFonts w:ascii="Calibri" w:hAnsi="Calibri" w:asciiTheme="minorHAnsi" w:hAnsiTheme="minorHAnsi"/>
          <w:b/>
          <w:sz w:val="22"/>
          <w:szCs w:val="22"/>
        </w:rPr>
        <w:t xml:space="preserve">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Mr Petchey will investigate a report that a fridge has been fly tipped near Biggs Yard.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Street Cleansing Update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Mr Savage will request a quote from the street cleaner. </w:t>
      </w:r>
    </w:p>
    <w:p>
      <w:pPr>
        <w:pStyle w:val="Normal"/>
        <w:rPr>
          <w:rFonts w:ascii="Calibri" w:hAnsi="Calibri" w:asciiTheme="minorHAnsi" w:hAnsiTheme="minorHAnsi"/>
          <w:i/>
          <w:i/>
          <w:sz w:val="22"/>
          <w:szCs w:val="22"/>
        </w:rPr>
      </w:pPr>
      <w:r>
        <w:rPr>
          <w:rFonts w:asciiTheme="minorHAnsi" w:hAnsiTheme="minorHAnsi" w:ascii="Calibri" w:hAnsi="Calibri"/>
          <w: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Parish Liaison Meeting     </w:t>
      </w:r>
    </w:p>
    <w:p>
      <w:pPr>
        <w:pStyle w:val="Normal"/>
        <w:rPr>
          <w:rFonts w:ascii="Calibri" w:hAnsi="Calibri" w:asciiTheme="minorHAnsi" w:hAnsiTheme="minorHAnsi"/>
          <w:b/>
          <w:b/>
          <w:sz w:val="22"/>
          <w:szCs w:val="22"/>
        </w:rPr>
      </w:pPr>
      <w:r>
        <w:rPr>
          <w:rFonts w:ascii="Calibri" w:hAnsi="Calibri" w:asciiTheme="minorHAnsi" w:hAnsiTheme="minorHAnsi"/>
          <w:sz w:val="22"/>
          <w:szCs w:val="22"/>
        </w:rPr>
        <w:t>No news.</w:t>
      </w:r>
      <w:r>
        <w:rPr>
          <w:rFonts w:ascii="Calibri" w:hAnsi="Calibri" w:asciiTheme="minorHAnsi" w:hAnsiTheme="minorHAnsi"/>
          <w:b/>
          <w:sz w:val="22"/>
          <w:szCs w:val="22"/>
        </w:rPr>
        <w:t xml:space="preserve">     </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                                                    </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Facebook feedback  </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Website statistics were noted, with 6 new followers in the past week. </w:t>
      </w:r>
    </w:p>
    <w:p>
      <w:pPr>
        <w:pStyle w:val="Normal"/>
        <w:ind w:left="825" w:hanging="0"/>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u w:val="single"/>
        </w:rPr>
      </w:pPr>
      <w:r>
        <w:rPr>
          <w:rFonts w:ascii="Calibri" w:hAnsi="Calibri" w:asciiTheme="minorHAnsi" w:hAnsiTheme="minorHAnsi"/>
          <w:b/>
          <w:sz w:val="22"/>
          <w:szCs w:val="22"/>
          <w:u w:val="single"/>
        </w:rPr>
        <w:t>Items of interest from District Councillor:</w:t>
      </w:r>
    </w:p>
    <w:p>
      <w:pPr>
        <w:pStyle w:val="Normal"/>
        <w:rPr>
          <w:rFonts w:ascii="Calibri" w:hAnsi="Calibri" w:asciiTheme="minorHAnsi" w:hAnsiTheme="minorHAnsi"/>
          <w:sz w:val="22"/>
          <w:szCs w:val="22"/>
        </w:rPr>
      </w:pPr>
      <w:r>
        <w:rPr>
          <w:rFonts w:ascii="Calibri" w:hAnsi="Calibri" w:asciiTheme="minorHAnsi" w:hAnsiTheme="minorHAnsi"/>
          <w:sz w:val="22"/>
          <w:szCs w:val="22"/>
        </w:rPr>
        <w:t>No news.</w:t>
      </w:r>
    </w:p>
    <w:p>
      <w:pPr>
        <w:pStyle w:val="Normal"/>
        <w:rPr>
          <w:rFonts w:ascii="Calibri" w:hAnsi="Calibri" w:asciiTheme="minorHAnsi" w:hAnsiTheme="minorHAnsi"/>
          <w:b/>
          <w:b/>
          <w:sz w:val="22"/>
          <w:szCs w:val="22"/>
          <w:u w:val="single"/>
        </w:rPr>
      </w:pPr>
      <w:r>
        <w:rPr>
          <w:rFonts w:asciiTheme="minorHAnsi" w:hAnsiTheme="minorHAnsi" w:ascii="Calibri" w:hAnsi="Calibri"/>
          <w:b/>
          <w:sz w:val="22"/>
          <w:szCs w:val="22"/>
          <w:u w:val="single"/>
        </w:rPr>
      </w:r>
    </w:p>
    <w:p>
      <w:pPr>
        <w:pStyle w:val="Heading7"/>
        <w:spacing w:lineRule="auto" w:line="240"/>
        <w:rPr>
          <w:rFonts w:ascii="Calibri" w:hAnsi="Calibri" w:asciiTheme="minorHAnsi" w:hAnsiTheme="minorHAnsi"/>
          <w:szCs w:val="22"/>
        </w:rPr>
      </w:pPr>
      <w:r>
        <w:rPr>
          <w:rFonts w:ascii="Calibri" w:hAnsi="Calibri" w:asciiTheme="minorHAnsi" w:hAnsiTheme="minorHAnsi"/>
          <w:szCs w:val="22"/>
        </w:rPr>
        <w:t>Correspondence for Action:</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Mr Sheen has received letters of thanks from the Cam Valley Arts Trail and Dial A Ride for the grants provided by the Council.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Heading7"/>
        <w:spacing w:lineRule="auto" w:line="240"/>
        <w:rPr>
          <w:rFonts w:ascii="Calibri" w:hAnsi="Calibri" w:asciiTheme="minorHAnsi" w:hAnsiTheme="minorHAnsi"/>
          <w:szCs w:val="22"/>
        </w:rPr>
      </w:pPr>
      <w:r>
        <w:rPr>
          <w:rFonts w:ascii="Calibri" w:hAnsi="Calibri" w:asciiTheme="minorHAnsi" w:hAnsiTheme="minorHAnsi"/>
          <w:szCs w:val="22"/>
        </w:rPr>
        <w:t>Financial</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IT Equipment for Clerk</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Mr Sheen requested agreement from the Council to investigate and purchase the appropriate IT equipment (PC/Laptop) for the Parish Clerk, to a value of £750.  The Council agreed. </w:t>
      </w:r>
    </w:p>
    <w:p>
      <w:pPr>
        <w:pStyle w:val="Normal"/>
        <w:ind w:left="825" w:hanging="0"/>
        <w:rPr>
          <w:rFonts w:ascii="Calibri" w:hAnsi="Calibri" w:asciiTheme="minorHAnsi" w:hAnsiTheme="minorHAnsi"/>
          <w:sz w:val="22"/>
          <w:szCs w:val="22"/>
        </w:rPr>
      </w:pPr>
      <w:r>
        <w:rPr>
          <w:rFonts w:ascii="Calibri" w:hAnsi="Calibri" w:asciiTheme="minorHAnsi" w:hAnsiTheme="minorHAnsi"/>
          <w:sz w:val="22"/>
          <w:szCs w:val="22"/>
        </w:rPr>
        <w:t xml:space="preserve">                             </w:t>
      </w:r>
    </w:p>
    <w:p>
      <w:pPr>
        <w:pStyle w:val="Normal"/>
        <w:widowControl/>
        <w:spacing w:lineRule="auto" w:line="259"/>
        <w:rPr>
          <w:rFonts w:ascii="Calibri" w:hAnsi="Calibri" w:asciiTheme="minorHAnsi" w:hAnsiTheme="minorHAnsi"/>
          <w:sz w:val="22"/>
          <w:szCs w:val="22"/>
        </w:rPr>
      </w:pPr>
      <w:r>
        <w:rPr>
          <w:rFonts w:ascii="Calibri" w:hAnsi="Calibri" w:asciiTheme="minorHAnsi" w:hAnsiTheme="minorHAnsi"/>
          <w:b/>
          <w:sz w:val="22"/>
          <w:szCs w:val="22"/>
          <w:u w:val="single"/>
        </w:rPr>
        <w:t>For Payment:</w:t>
      </w:r>
      <w:r>
        <w:rPr>
          <w:rFonts w:ascii="Calibri" w:hAnsi="Calibri" w:asciiTheme="minorHAnsi" w:hAnsiTheme="minorHAnsi"/>
          <w:sz w:val="22"/>
          <w:szCs w:val="22"/>
        </w:rPr>
        <w:t xml:space="preserve">  </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The following cheques were authorised for payment January 2018:-</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Cheque No</w:t>
        <w:tab/>
        <w:t>Description</w:t>
        <w:tab/>
        <w:tab/>
        <w:tab/>
        <w:tab/>
        <w:tab/>
        <w:tab/>
        <w:tab/>
        <w:tab/>
        <w:t xml:space="preserve">        £</w:t>
        <w:tab/>
        <w:tab/>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002059</w:t>
        <w:tab/>
        <w:tab/>
        <w:t>Avon Local Councils' Association</w:t>
        <w:tab/>
        <w:tab/>
        <w:tab/>
        <w:tab/>
        <w:tab/>
        <w:tab/>
        <w:t xml:space="preserve">   £380.44</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002060</w:t>
        <w:tab/>
        <w:tab/>
        <w:t>Groundwork UK - part return of NPG-03470</w:t>
        <w:tab/>
        <w:tab/>
        <w:tab/>
        <w:tab/>
        <w:t>£1,253.00</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002061</w:t>
        <w:tab/>
        <w:tab/>
        <w:t>Hankinson Duckett Associates - 20 % balance of village assessment</w:t>
        <w:tab/>
        <w:t xml:space="preserve">    £951.37</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002062</w:t>
        <w:tab/>
        <w:tab/>
        <w:t>B&amp;NES - allotment rent 25.03.18-24.03.19</w:t>
        <w:tab/>
        <w:tab/>
        <w:tab/>
        <w:tab/>
        <w:t xml:space="preserve">        £1.00</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002063</w:t>
        <w:tab/>
        <w:tab/>
        <w:t>High Littleton Recreation Ground - maintenance to 30.09.17 33%</w:t>
        <w:tab/>
        <w:t xml:space="preserve">    £379.27</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002064</w:t>
        <w:tab/>
        <w:tab/>
        <w:t>M Stevens - grounds maintenance 31.03.18</w:t>
        <w:tab/>
        <w:tab/>
        <w:tab/>
        <w:tab/>
        <w:t xml:space="preserve">    £119.16</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002065</w:t>
        <w:tab/>
        <w:tab/>
        <w:t xml:space="preserve">Mrs K Headlong (Clerk) - petty cash balance </w:t>
        <w:tab/>
        <w:tab/>
        <w:tab/>
        <w:tab/>
        <w:t xml:space="preserve">      £84.28</w:t>
      </w:r>
    </w:p>
    <w:p>
      <w:pPr>
        <w:pStyle w:val="Normal"/>
        <w:widowControl/>
        <w:spacing w:lineRule="auto" w:line="259"/>
        <w:jc w:val="both"/>
        <w:rPr>
          <w:rFonts w:ascii="Calibri" w:hAnsi="Calibri" w:asciiTheme="minorHAnsi" w:hAnsiTheme="minorHAnsi"/>
          <w:sz w:val="22"/>
          <w:szCs w:val="22"/>
        </w:rPr>
      </w:pPr>
      <w:r>
        <w:rPr>
          <w:rFonts w:ascii="Calibri" w:hAnsi="Calibri" w:asciiTheme="minorHAnsi" w:hAnsiTheme="minorHAnsi"/>
          <w:sz w:val="22"/>
          <w:szCs w:val="22"/>
        </w:rPr>
        <w:tab/>
        <w:tab/>
        <w:tab/>
        <w:tab/>
        <w:tab/>
        <w:tab/>
        <w:tab/>
        <w:tab/>
        <w:tab/>
        <w:tab/>
        <w:t>Total</w:t>
        <w:tab/>
        <w:t xml:space="preserve"> £3,168.52</w:t>
      </w:r>
    </w:p>
    <w:p>
      <w:pPr>
        <w:pStyle w:val="Normal"/>
        <w:widowControl/>
        <w:spacing w:lineRule="auto" w:line="259"/>
        <w:rPr>
          <w:rFonts w:ascii="Calibri" w:hAnsi="Calibri" w:asciiTheme="minorHAnsi" w:hAnsiTheme="minorHAnsi"/>
          <w:b/>
          <w:b/>
          <w:sz w:val="22"/>
          <w:szCs w:val="22"/>
          <w:u w:val="single"/>
        </w:rPr>
      </w:pPr>
      <w:r>
        <w:rPr>
          <w:rFonts w:ascii="Calibri" w:hAnsi="Calibri" w:asciiTheme="minorHAnsi" w:hAnsiTheme="minorHAnsi"/>
          <w:b/>
          <w:sz w:val="22"/>
          <w:szCs w:val="22"/>
          <w:u w:val="single"/>
        </w:rPr>
        <w:t>Receipts</w:t>
      </w:r>
    </w:p>
    <w:p>
      <w:pPr>
        <w:pStyle w:val="Normal"/>
        <w:widowControl/>
        <w:spacing w:lineRule="auto" w:line="259"/>
        <w:rPr>
          <w:rFonts w:ascii="Calibri" w:hAnsi="Calibri" w:asciiTheme="minorHAnsi" w:hAnsiTheme="minorHAnsi"/>
          <w:sz w:val="22"/>
          <w:szCs w:val="22"/>
        </w:rPr>
      </w:pPr>
      <w:r>
        <w:rPr>
          <w:rFonts w:ascii="Calibri" w:hAnsi="Calibri" w:asciiTheme="minorHAnsi" w:hAnsiTheme="minorHAnsi"/>
          <w:sz w:val="22"/>
          <w:szCs w:val="22"/>
        </w:rPr>
        <w:t>B&amp;NES Precept – April Instalment</w:t>
        <w:tab/>
        <w:tab/>
        <w:tab/>
        <w:tab/>
        <w:tab/>
        <w:tab/>
        <w:tab/>
        <w:t xml:space="preserve">  £1400.00</w:t>
      </w:r>
    </w:p>
    <w:p>
      <w:pPr>
        <w:pStyle w:val="Normal"/>
        <w:widowControl/>
        <w:spacing w:lineRule="auto" w:line="259"/>
        <w:rPr>
          <w:rFonts w:ascii="Calibri" w:hAnsi="Calibri" w:asciiTheme="minorHAnsi" w:hAnsiTheme="minorHAnsi"/>
          <w:sz w:val="22"/>
          <w:szCs w:val="22"/>
        </w:rPr>
      </w:pPr>
      <w:r>
        <w:rPr>
          <w:rFonts w:ascii="Calibri" w:hAnsi="Calibri" w:asciiTheme="minorHAnsi" w:hAnsiTheme="minorHAnsi"/>
          <w:sz w:val="22"/>
          <w:szCs w:val="22"/>
        </w:rPr>
        <w:t>B&amp;NES Parish Grant – April</w:t>
        <w:tab/>
        <w:tab/>
        <w:tab/>
        <w:tab/>
        <w:tab/>
        <w:tab/>
        <w:tab/>
        <w:t xml:space="preserve"> </w:t>
        <w:tab/>
        <w:t xml:space="preserve">    £150.00</w:t>
      </w:r>
    </w:p>
    <w:p>
      <w:pPr>
        <w:pStyle w:val="Normal"/>
        <w:widowControl/>
        <w:spacing w:lineRule="auto" w:line="259"/>
        <w:rPr>
          <w:rFonts w:ascii="Calibri" w:hAnsi="Calibri" w:asciiTheme="minorHAnsi" w:hAnsiTheme="minorHAnsi"/>
          <w:sz w:val="22"/>
          <w:szCs w:val="22"/>
        </w:rPr>
      </w:pPr>
      <w:r>
        <w:rPr>
          <w:rFonts w:ascii="Calibri" w:hAnsi="Calibri" w:asciiTheme="minorHAnsi" w:hAnsiTheme="minorHAnsi"/>
          <w:sz w:val="22"/>
          <w:szCs w:val="22"/>
        </w:rPr>
        <w:tab/>
        <w:tab/>
      </w:r>
    </w:p>
    <w:p>
      <w:pPr>
        <w:pStyle w:val="Header"/>
        <w:tabs>
          <w:tab w:val="left" w:pos="1134" w:leader="none"/>
          <w:tab w:val="decimal" w:pos="6521" w:leader="none"/>
        </w:tabs>
        <w:rPr>
          <w:rFonts w:ascii="Calibri" w:hAnsi="Calibri" w:asciiTheme="minorHAnsi" w:hAnsiTheme="minorHAnsi"/>
          <w:b/>
          <w:b/>
          <w:sz w:val="22"/>
          <w:szCs w:val="22"/>
          <w:u w:val="single"/>
        </w:rPr>
      </w:pPr>
      <w:r>
        <w:rPr>
          <w:rFonts w:ascii="Calibri" w:hAnsi="Calibri" w:asciiTheme="minorHAnsi" w:hAnsiTheme="minorHAnsi"/>
          <w:b/>
          <w:sz w:val="22"/>
          <w:szCs w:val="22"/>
          <w:u w:val="single"/>
        </w:rPr>
        <w:t>Matters Chairman considers Urgent</w:t>
      </w:r>
    </w:p>
    <w:p>
      <w:pPr>
        <w:pStyle w:val="Header"/>
        <w:tabs>
          <w:tab w:val="left" w:pos="1134" w:leader="none"/>
          <w:tab w:val="decimal" w:pos="6521" w:leader="none"/>
        </w:tabs>
        <w:rPr>
          <w:rFonts w:ascii="Calibri" w:hAnsi="Calibri" w:asciiTheme="minorHAnsi" w:hAnsiTheme="minorHAnsi"/>
          <w:b/>
          <w:b/>
          <w:sz w:val="22"/>
          <w:szCs w:val="22"/>
          <w:u w:val="single"/>
        </w:rPr>
      </w:pPr>
      <w:r>
        <w:rPr>
          <w:rFonts w:asciiTheme="minorHAnsi" w:hAnsiTheme="minorHAnsi" w:ascii="Calibri" w:hAnsi="Calibri"/>
          <w:b/>
          <w:sz w:val="22"/>
          <w:szCs w:val="22"/>
          <w:u w:val="single"/>
        </w:rPr>
      </w:r>
    </w:p>
    <w:p>
      <w:pPr>
        <w:pStyle w:val="Heading6"/>
        <w:spacing w:lineRule="auto" w:line="264"/>
        <w:rPr>
          <w:rFonts w:ascii="Calibri" w:hAnsi="Calibri" w:asciiTheme="minorHAnsi" w:hAnsiTheme="minorHAnsi"/>
          <w:sz w:val="22"/>
          <w:szCs w:val="22"/>
          <w:u w:val="none"/>
        </w:rPr>
      </w:pPr>
      <w:r>
        <w:rPr>
          <w:rFonts w:ascii="Calibri" w:hAnsi="Calibri" w:asciiTheme="minorHAnsi" w:hAnsiTheme="minorHAnsi"/>
          <w:sz w:val="22"/>
          <w:szCs w:val="22"/>
        </w:rPr>
        <w:t>Items for Next Meeting</w:t>
      </w:r>
      <w:r>
        <w:rPr>
          <w:rFonts w:ascii="Calibri" w:hAnsi="Calibri" w:asciiTheme="minorHAnsi" w:hAnsiTheme="minorHAnsi"/>
          <w:sz w:val="22"/>
          <w:szCs w:val="22"/>
          <w:u w:val="none"/>
        </w:rPr>
        <w:t xml:space="preserve">  </w:t>
      </w:r>
    </w:p>
    <w:p>
      <w:pPr>
        <w:pStyle w:val="Normal"/>
        <w:widowControl/>
        <w:spacing w:lineRule="auto" w:line="259" w:before="0" w:after="160"/>
        <w:rPr>
          <w:rFonts w:ascii="Calibri" w:hAnsi="Calibri" w:eastAsia="Calibri" w:asciiTheme="minorHAnsi" w:hAnsiTheme="minorHAnsi"/>
          <w:sz w:val="22"/>
          <w:szCs w:val="22"/>
        </w:rPr>
      </w:pPr>
      <w:r>
        <w:rPr>
          <w:rFonts w:eastAsia="Calibri" w:ascii="Calibri" w:hAnsi="Calibri" w:asciiTheme="minorHAnsi" w:hAnsiTheme="minorHAnsi"/>
          <w:sz w:val="22"/>
          <w:szCs w:val="22"/>
        </w:rPr>
        <w:t>Annual Meeting</w:t>
      </w:r>
    </w:p>
    <w:p>
      <w:pPr>
        <w:pStyle w:val="Heading6"/>
        <w:spacing w:lineRule="auto" w:line="264"/>
        <w:rPr>
          <w:rFonts w:ascii="Calibri" w:hAnsi="Calibri" w:asciiTheme="minorHAnsi" w:hAnsiTheme="minorHAnsi"/>
          <w:sz w:val="22"/>
          <w:szCs w:val="22"/>
        </w:rPr>
      </w:pPr>
      <w:r>
        <w:rPr>
          <w:rFonts w:ascii="Calibri" w:hAnsi="Calibri" w:asciiTheme="minorHAnsi" w:hAnsiTheme="minorHAnsi"/>
          <w:sz w:val="22"/>
          <w:szCs w:val="22"/>
        </w:rPr>
        <w:t>Exchange of Parish Council Data back up on Cruzer Blade Exchange</w:t>
      </w:r>
    </w:p>
    <w:p>
      <w:pPr>
        <w:pStyle w:val="Normal"/>
        <w:rPr>
          <w:rFonts w:ascii="Calibri" w:hAnsi="Calibri" w:asciiTheme="minorHAnsi" w:hAnsiTheme="minorHAnsi"/>
          <w:sz w:val="22"/>
          <w:szCs w:val="22"/>
        </w:rPr>
      </w:pPr>
      <w:r>
        <w:rPr>
          <w:rFonts w:ascii="Calibri" w:hAnsi="Calibri" w:asciiTheme="minorHAnsi" w:hAnsiTheme="minorHAnsi"/>
          <w:sz w:val="22"/>
          <w:szCs w:val="22"/>
        </w:rPr>
        <w:t>The Clerk gave the latest backup to the Chairman</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b/>
          <w:sz w:val="22"/>
          <w:szCs w:val="22"/>
          <w:u w:val="single"/>
        </w:rPr>
        <w:t>Date of Next Meeting</w:t>
      </w:r>
      <w:r>
        <w:rPr>
          <w:rFonts w:ascii="Calibri" w:hAnsi="Calibri" w:asciiTheme="minorHAnsi" w:hAnsiTheme="minorHAnsi"/>
          <w:sz w:val="22"/>
          <w:szCs w:val="22"/>
        </w:rPr>
        <w:t xml:space="preserve">                 </w:t>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Tuesday 8</w:t>
      </w:r>
      <w:r>
        <w:rPr>
          <w:rFonts w:ascii="Calibri" w:hAnsi="Calibri" w:asciiTheme="minorHAnsi" w:hAnsiTheme="minorHAnsi"/>
          <w:color w:val="000000"/>
          <w:sz w:val="22"/>
          <w:szCs w:val="22"/>
          <w:vertAlign w:val="superscript"/>
        </w:rPr>
        <w:t>th</w:t>
      </w:r>
      <w:r>
        <w:rPr>
          <w:rFonts w:ascii="Calibri" w:hAnsi="Calibri" w:asciiTheme="minorHAnsi" w:hAnsiTheme="minorHAnsi"/>
          <w:color w:val="000000"/>
          <w:sz w:val="22"/>
          <w:szCs w:val="22"/>
        </w:rPr>
        <w:t xml:space="preserve"> May 2018</w:t>
      </w:r>
    </w:p>
    <w:p>
      <w:pPr>
        <w:pStyle w:val="Normal"/>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Normal"/>
        <w:rPr>
          <w:rFonts w:ascii="Calibri" w:hAnsi="Calibri" w:asciiTheme="minorHAnsi" w:hAnsiTheme="minorHAnsi"/>
          <w:color w:val="000000"/>
          <w:sz w:val="22"/>
          <w:szCs w:val="22"/>
        </w:rPr>
      </w:pPr>
      <w:r>
        <w:rPr>
          <w:rFonts w:ascii="Calibri" w:hAnsi="Calibri" w:asciiTheme="minorHAnsi" w:hAnsiTheme="minorHAnsi"/>
          <w:color w:val="000000"/>
          <w:sz w:val="22"/>
          <w:szCs w:val="22"/>
        </w:rPr>
        <w:t>The Chairman closed the meeting at 8.50pm.</w:t>
      </w:r>
    </w:p>
    <w:p>
      <w:pPr>
        <w:pStyle w:val="Normal"/>
        <w:rPr>
          <w:rFonts w:ascii="Calibri" w:hAnsi="Calibri" w:asciiTheme="minorHAnsi" w:hAnsiTheme="minorHAnsi"/>
          <w:b/>
          <w:b/>
          <w:sz w:val="22"/>
          <w:szCs w:val="22"/>
          <w:u w:val="single"/>
        </w:rPr>
      </w:pPr>
      <w:r>
        <w:rPr>
          <w:rFonts w:ascii="Calibri" w:hAnsi="Calibri" w:asciiTheme="minorHAnsi" w:hAnsiTheme="minorHAnsi"/>
          <w:sz w:val="22"/>
          <w:szCs w:val="22"/>
        </w:rPr>
        <w:t xml:space="preserve">                                                                                                                                       </w:t>
      </w:r>
    </w:p>
    <w:tbl>
      <w:tblPr>
        <w:tblStyle w:val="TableGrid"/>
        <w:tblW w:w="10281" w:type="dxa"/>
        <w:jc w:val="left"/>
        <w:tblInd w:w="0" w:type="dxa"/>
        <w:tblCellMar>
          <w:top w:w="0" w:type="dxa"/>
          <w:left w:w="108" w:type="dxa"/>
          <w:bottom w:w="0" w:type="dxa"/>
          <w:right w:w="108" w:type="dxa"/>
        </w:tblCellMar>
        <w:tblLook w:firstRow="1" w:noVBand="1" w:lastRow="0" w:firstColumn="1" w:lastColumn="0" w:noHBand="0" w:val="04a0"/>
      </w:tblPr>
      <w:tblGrid>
        <w:gridCol w:w="5140"/>
        <w:gridCol w:w="5140"/>
      </w:tblGrid>
      <w:tr>
        <w:trPr/>
        <w:tc>
          <w:tcPr>
            <w:tcW w:w="5140" w:type="dxa"/>
            <w:tcBorders>
              <w:top w:val="nil"/>
              <w:left w:val="nil"/>
              <w:bottom w:val="nil"/>
              <w:right w:val="nil"/>
              <w:insideH w:val="nil"/>
              <w:insideV w:val="nil"/>
            </w:tcBorders>
            <w:shd w:fill="auto" w:val="clear"/>
          </w:tcPr>
          <w:p>
            <w:pPr>
              <w:pStyle w:val="Normal"/>
              <w:jc w:val="center"/>
              <w:rPr>
                <w:rFonts w:ascii="Calibri" w:hAnsi="Calibri" w:asciiTheme="minorHAnsi" w:hAnsiTheme="minorHAnsi"/>
                <w:b/>
                <w:b/>
                <w:sz w:val="22"/>
                <w:szCs w:val="22"/>
              </w:rPr>
            </w:pPr>
            <w:r>
              <w:rPr>
                <w:rFonts w:ascii="Calibri" w:hAnsi="Calibri" w:asciiTheme="minorHAnsi" w:hAnsiTheme="minorHAnsi"/>
                <w:b/>
                <w:sz w:val="22"/>
                <w:szCs w:val="22"/>
              </w:rPr>
              <w:t>Leonard W. Sheen</w:t>
            </w:r>
          </w:p>
        </w:tc>
        <w:tc>
          <w:tcPr>
            <w:tcW w:w="5140" w:type="dxa"/>
            <w:tcBorders>
              <w:top w:val="nil"/>
              <w:left w:val="nil"/>
              <w:bottom w:val="nil"/>
              <w:right w:val="nil"/>
              <w:insideH w:val="nil"/>
              <w:insideV w:val="nil"/>
            </w:tcBorders>
            <w:shd w:fill="auto" w:val="clear"/>
          </w:tcPr>
          <w:p>
            <w:pPr>
              <w:pStyle w:val="Normal"/>
              <w:jc w:val="center"/>
              <w:rPr>
                <w:rFonts w:ascii="Calibri" w:hAnsi="Calibri" w:asciiTheme="minorHAnsi" w:hAnsiTheme="minorHAnsi"/>
                <w:b/>
                <w:b/>
                <w:sz w:val="22"/>
                <w:szCs w:val="22"/>
              </w:rPr>
            </w:pPr>
            <w:r>
              <w:rPr>
                <w:rFonts w:ascii="Calibri" w:hAnsi="Calibri" w:asciiTheme="minorHAnsi" w:hAnsiTheme="minorHAnsi"/>
                <w:b/>
                <w:sz w:val="22"/>
                <w:szCs w:val="22"/>
              </w:rPr>
              <w:t>Kirsty Headlong</w:t>
            </w:r>
          </w:p>
        </w:tc>
      </w:tr>
      <w:tr>
        <w:trPr/>
        <w:tc>
          <w:tcPr>
            <w:tcW w:w="5140" w:type="dxa"/>
            <w:tcBorders>
              <w:top w:val="nil"/>
              <w:left w:val="nil"/>
              <w:bottom w:val="nil"/>
              <w:right w:val="nil"/>
              <w:insideH w:val="nil"/>
              <w:insideV w:val="nil"/>
            </w:tcBorders>
            <w:shd w:fill="auto" w:val="clear"/>
          </w:tcPr>
          <w:p>
            <w:pPr>
              <w:pStyle w:val="Normal"/>
              <w:jc w:val="center"/>
              <w:rPr>
                <w:rFonts w:ascii="Calibri" w:hAnsi="Calibri" w:asciiTheme="minorHAnsi" w:hAnsiTheme="minorHAnsi"/>
                <w:b/>
                <w:b/>
                <w:sz w:val="22"/>
                <w:szCs w:val="22"/>
              </w:rPr>
            </w:pPr>
            <w:r>
              <w:rPr>
                <w:rFonts w:ascii="Calibri" w:hAnsi="Calibri" w:asciiTheme="minorHAnsi" w:hAnsiTheme="minorHAnsi"/>
                <w:b/>
                <w:sz w:val="22"/>
                <w:szCs w:val="22"/>
              </w:rPr>
              <w:t>Chairman</w:t>
            </w:r>
          </w:p>
        </w:tc>
        <w:tc>
          <w:tcPr>
            <w:tcW w:w="5140" w:type="dxa"/>
            <w:tcBorders>
              <w:top w:val="nil"/>
              <w:left w:val="nil"/>
              <w:bottom w:val="nil"/>
              <w:right w:val="nil"/>
              <w:insideH w:val="nil"/>
              <w:insideV w:val="nil"/>
            </w:tcBorders>
            <w:shd w:fill="auto" w:val="clear"/>
          </w:tcPr>
          <w:p>
            <w:pPr>
              <w:pStyle w:val="Normal"/>
              <w:jc w:val="center"/>
              <w:rPr>
                <w:rFonts w:ascii="Calibri" w:hAnsi="Calibri" w:asciiTheme="minorHAnsi" w:hAnsiTheme="minorHAnsi"/>
                <w:b/>
                <w:b/>
                <w:sz w:val="22"/>
                <w:szCs w:val="22"/>
              </w:rPr>
            </w:pPr>
            <w:r>
              <w:rPr>
                <w:rFonts w:ascii="Calibri" w:hAnsi="Calibri" w:asciiTheme="minorHAnsi" w:hAnsiTheme="minorHAnsi"/>
                <w:b/>
                <w:sz w:val="22"/>
                <w:szCs w:val="22"/>
              </w:rPr>
              <w:t>Clerk</w:t>
            </w:r>
          </w:p>
        </w:tc>
      </w:tr>
    </w:tbl>
    <w:p>
      <w:pPr>
        <w:pStyle w:val="Normal"/>
        <w:ind w:firstLine="720"/>
        <w:rPr/>
      </w:pPr>
      <w:r>
        <w:rPr>
          <w:rFonts w:ascii="Calibri" w:hAnsi="Calibri" w:asciiTheme="minorHAnsi" w:hAnsiTheme="minorHAnsi"/>
          <w:b/>
          <w:sz w:val="22"/>
          <w:szCs w:val="22"/>
        </w:rPr>
        <w:tab/>
        <w:tab/>
        <w:tab/>
        <w:tab/>
        <w:tab/>
        <w:tab/>
        <w:tab/>
        <w:tab/>
        <w:tab/>
        <w:tab/>
        <w:tab/>
      </w:r>
    </w:p>
    <w:sectPr>
      <w:headerReference w:type="default" r:id="rId2"/>
      <w:type w:val="nextPage"/>
      <w:pgSz w:w="11906" w:h="16838"/>
      <w:pgMar w:left="1281" w:right="561" w:header="568" w:top="851" w:footer="0" w:bottom="56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Liberation Sans">
    <w:altName w:val="Arial"/>
    <w:charset w:val="00"/>
    <w:family w:val="swiss"/>
    <w:pitch w:val="variable"/>
  </w:font>
  <w:font w:name="Arial">
    <w:charset w:val="01"/>
    <w:family w:val="swiss"/>
    <w:pitch w:val="default"/>
  </w:font>
  <w:font w:name="Tahoma">
    <w:charset w:val="01"/>
    <w:family w:val="swiss"/>
    <w:pitch w:val="default"/>
  </w:font>
  <w:font w:name="Calibri">
    <w:charset w:val="01"/>
    <w:family w:val="swiss"/>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silver" stroked="f" style="position:absolute;margin-left:0.05pt;margin-top:301.3pt;width:503.1pt;height:168.15pt;rotation:315;mso-position-horizontal:center;mso-position-horizontal-relative:margin;mso-position-vertical:center;mso-position-vertical-relative:margin" type="shapetype_136">
          <v:path textpathok="t"/>
          <v:textpath on="t" fitshape="t" string="DRAFT" trim="t" style="font-family:&quot;Liberation Sans&quot;;font-size:1pt"/>
          <w10:wrap type="none"/>
          <v:fill o:detectmouseclick="t" type="solid" color2="#3f3f3f" opacity="0.5"/>
          <v:stroke color="#3465a4" joinstyle="round" endcap="flat"/>
        </v:shape>
      </w:pict>
    </w:r>
    <w:bookmarkStart w:id="1" w:name="__UnoMark__423_13394968"/>
    <w:bookmarkStart w:id="2" w:name="__UnoMark__423_13394968"/>
    <w:bookmarkEnd w:id="2"/>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644"/>
        </w:tabs>
        <w:ind w:left="64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71"/>
        </w:tabs>
        <w:ind w:left="771" w:hanging="360"/>
      </w:pPr>
      <w:rPr>
        <w:rFonts w:ascii="Symbol" w:hAnsi="Symbol" w:cs="Symbol" w:hint="default"/>
      </w:rPr>
    </w:lvl>
    <w:lvl w:ilvl="1">
      <w:start w:val="1"/>
      <w:numFmt w:val="bullet"/>
      <w:lvlText w:val="o"/>
      <w:lvlJc w:val="left"/>
      <w:pPr>
        <w:tabs>
          <w:tab w:val="num" w:pos="1491"/>
        </w:tabs>
        <w:ind w:left="1491" w:hanging="360"/>
      </w:pPr>
      <w:rPr>
        <w:rFonts w:ascii="Courier New" w:hAnsi="Courier New" w:cs="Courier New" w:hint="default"/>
        <w:rFonts w:cs="Courier New"/>
      </w:rPr>
    </w:lvl>
    <w:lvl w:ilvl="2">
      <w:start w:val="1"/>
      <w:numFmt w:val="bullet"/>
      <w:lvlText w:val=""/>
      <w:lvlJc w:val="left"/>
      <w:pPr>
        <w:tabs>
          <w:tab w:val="num" w:pos="2211"/>
        </w:tabs>
        <w:ind w:left="2211" w:hanging="360"/>
      </w:pPr>
      <w:rPr>
        <w:rFonts w:ascii="Wingdings" w:hAnsi="Wingdings" w:cs="Wingdings" w:hint="default"/>
      </w:rPr>
    </w:lvl>
    <w:lvl w:ilvl="3">
      <w:start w:val="1"/>
      <w:numFmt w:val="bullet"/>
      <w:lvlText w:val=""/>
      <w:lvlJc w:val="left"/>
      <w:pPr>
        <w:tabs>
          <w:tab w:val="num" w:pos="2931"/>
        </w:tabs>
        <w:ind w:left="2931" w:hanging="360"/>
      </w:pPr>
      <w:rPr>
        <w:rFonts w:ascii="Symbol" w:hAnsi="Symbol" w:cs="Symbol" w:hint="default"/>
      </w:rPr>
    </w:lvl>
    <w:lvl w:ilvl="4">
      <w:start w:val="1"/>
      <w:numFmt w:val="bullet"/>
      <w:lvlText w:val="o"/>
      <w:lvlJc w:val="left"/>
      <w:pPr>
        <w:tabs>
          <w:tab w:val="num" w:pos="3651"/>
        </w:tabs>
        <w:ind w:left="3651" w:hanging="360"/>
      </w:pPr>
      <w:rPr>
        <w:rFonts w:ascii="Courier New" w:hAnsi="Courier New" w:cs="Courier New" w:hint="default"/>
        <w:rFonts w:cs="Courier New"/>
      </w:rPr>
    </w:lvl>
    <w:lvl w:ilvl="5">
      <w:start w:val="1"/>
      <w:numFmt w:val="bullet"/>
      <w:lvlText w:val=""/>
      <w:lvlJc w:val="left"/>
      <w:pPr>
        <w:tabs>
          <w:tab w:val="num" w:pos="4371"/>
        </w:tabs>
        <w:ind w:left="4371" w:hanging="360"/>
      </w:pPr>
      <w:rPr>
        <w:rFonts w:ascii="Wingdings" w:hAnsi="Wingdings" w:cs="Wingdings" w:hint="default"/>
      </w:rPr>
    </w:lvl>
    <w:lvl w:ilvl="6">
      <w:start w:val="1"/>
      <w:numFmt w:val="bullet"/>
      <w:lvlText w:val=""/>
      <w:lvlJc w:val="left"/>
      <w:pPr>
        <w:tabs>
          <w:tab w:val="num" w:pos="5091"/>
        </w:tabs>
        <w:ind w:left="5091" w:hanging="360"/>
      </w:pPr>
      <w:rPr>
        <w:rFonts w:ascii="Symbol" w:hAnsi="Symbol" w:cs="Symbol" w:hint="default"/>
      </w:rPr>
    </w:lvl>
    <w:lvl w:ilvl="7">
      <w:start w:val="1"/>
      <w:numFmt w:val="bullet"/>
      <w:lvlText w:val="o"/>
      <w:lvlJc w:val="left"/>
      <w:pPr>
        <w:tabs>
          <w:tab w:val="num" w:pos="5811"/>
        </w:tabs>
        <w:ind w:left="5811" w:hanging="360"/>
      </w:pPr>
      <w:rPr>
        <w:rFonts w:ascii="Courier New" w:hAnsi="Courier New" w:cs="Courier New" w:hint="default"/>
        <w:rFonts w:cs="Courier New"/>
      </w:rPr>
    </w:lvl>
    <w:lvl w:ilvl="8">
      <w:start w:val="1"/>
      <w:numFmt w:val="bullet"/>
      <w:lvlText w:val=""/>
      <w:lvlJc w:val="left"/>
      <w:pPr>
        <w:tabs>
          <w:tab w:val="num" w:pos="6531"/>
        </w:tabs>
        <w:ind w:left="6531" w:hanging="360"/>
      </w:pPr>
      <w:rPr>
        <w:rFonts w:ascii="Wingdings" w:hAnsi="Wingdings" w:cs="Wingdings" w:hint="default"/>
      </w:rPr>
    </w:lvl>
  </w:abstractNum>
  <w:abstractNum w:abstractNumId="3">
    <w:lvl w:ilvl="0">
      <w:start w:val="1"/>
      <w:numFmt w:val="bullet"/>
      <w:lvlText w:val=""/>
      <w:lvlJc w:val="left"/>
      <w:pPr>
        <w:ind w:left="825" w:hanging="360"/>
      </w:pPr>
      <w:rPr>
        <w:rFonts w:ascii="Symbol" w:hAnsi="Symbol" w:cs="Symbol" w:hint="default"/>
      </w:rPr>
    </w:lvl>
    <w:lvl w:ilvl="1">
      <w:start w:val="1"/>
      <w:numFmt w:val="bullet"/>
      <w:lvlText w:val="o"/>
      <w:lvlJc w:val="left"/>
      <w:pPr>
        <w:ind w:left="1545" w:hanging="360"/>
      </w:pPr>
      <w:rPr>
        <w:rFonts w:ascii="Courier New" w:hAnsi="Courier New" w:cs="Courier New" w:hint="default"/>
        <w:rFonts w:cs="Courier New"/>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Fonts w:cs="Courier New"/>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Fonts w:cs="Courier New"/>
      </w:rPr>
    </w:lvl>
    <w:lvl w:ilvl="8">
      <w:start w:val="1"/>
      <w:numFmt w:val="bullet"/>
      <w:lvlText w:val=""/>
      <w:lvlJc w:val="left"/>
      <w:pPr>
        <w:ind w:left="6585" w:hanging="360"/>
      </w:pPr>
      <w:rPr>
        <w:rFonts w:ascii="Wingdings" w:hAnsi="Wingdings" w:cs="Wingdings" w:hint="default"/>
      </w:r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b7523"/>
    <w:pPr>
      <w:widowControl w:val="false"/>
      <w:bidi w:val="0"/>
      <w:jc w:val="left"/>
    </w:pPr>
    <w:rPr>
      <w:rFonts w:ascii="Times New Roman" w:hAnsi="Times New Roman" w:eastAsia="Times New Roman" w:cs="Times New Roman"/>
      <w:color w:val="auto"/>
      <w:kern w:val="0"/>
      <w:sz w:val="24"/>
      <w:szCs w:val="20"/>
      <w:lang w:eastAsia="en-US" w:val="en-GB" w:bidi="ar-SA"/>
    </w:rPr>
  </w:style>
  <w:style w:type="paragraph" w:styleId="Heading1">
    <w:name w:val="Heading 1"/>
    <w:basedOn w:val="Normal"/>
    <w:next w:val="Normal"/>
    <w:qFormat/>
    <w:pPr>
      <w:outlineLvl w:val="0"/>
    </w:pPr>
    <w:rPr>
      <w:b/>
      <w:caps/>
      <w:kern w:val="2"/>
    </w:rPr>
  </w:style>
  <w:style w:type="paragraph" w:styleId="Heading2">
    <w:name w:val="Heading 2"/>
    <w:basedOn w:val="Heading1"/>
    <w:next w:val="Normal"/>
    <w:qFormat/>
    <w:pPr>
      <w:outlineLvl w:val="1"/>
    </w:pPr>
    <w:rPr>
      <w:caps w:val="false"/>
      <w:smallCaps w:val="false"/>
    </w:rPr>
  </w:style>
  <w:style w:type="paragraph" w:styleId="Heading3">
    <w:name w:val="Heading 3"/>
    <w:basedOn w:val="Heading2"/>
    <w:next w:val="Normal"/>
    <w:qFormat/>
    <w:pPr>
      <w:outlineLvl w:val="2"/>
    </w:pPr>
    <w:rPr>
      <w:b w:val="false"/>
      <w:i/>
      <w:u w:val="single"/>
    </w:rPr>
  </w:style>
  <w:style w:type="paragraph" w:styleId="Heading4">
    <w:name w:val="Heading 4"/>
    <w:basedOn w:val="Heading3"/>
    <w:next w:val="Normal"/>
    <w:qFormat/>
    <w:pPr>
      <w:outlineLvl w:val="3"/>
    </w:pPr>
    <w:rPr/>
  </w:style>
  <w:style w:type="paragraph" w:styleId="Heading5">
    <w:name w:val="Heading 5"/>
    <w:basedOn w:val="Heading4"/>
    <w:next w:val="Normal"/>
    <w:qFormat/>
    <w:pPr>
      <w:outlineLvl w:val="4"/>
    </w:pPr>
    <w:rPr/>
  </w:style>
  <w:style w:type="paragraph" w:styleId="Heading6">
    <w:name w:val="Heading 6"/>
    <w:basedOn w:val="Normal"/>
    <w:next w:val="Normal"/>
    <w:link w:val="Heading6Char"/>
    <w:uiPriority w:val="9"/>
    <w:qFormat/>
    <w:pPr>
      <w:keepNext w:val="true"/>
      <w:outlineLvl w:val="5"/>
    </w:pPr>
    <w:rPr>
      <w:b/>
      <w:u w:val="single"/>
    </w:rPr>
  </w:style>
  <w:style w:type="paragraph" w:styleId="Heading7">
    <w:name w:val="Heading 7"/>
    <w:basedOn w:val="Normal"/>
    <w:next w:val="Normal"/>
    <w:link w:val="Heading7Char"/>
    <w:uiPriority w:val="9"/>
    <w:qFormat/>
    <w:pPr>
      <w:keepNext w:val="true"/>
      <w:spacing w:lineRule="auto" w:line="264"/>
      <w:outlineLvl w:val="6"/>
    </w:pPr>
    <w:rPr>
      <w:b/>
      <w:sz w:val="22"/>
      <w:u w:val="single"/>
    </w:rPr>
  </w:style>
  <w:style w:type="paragraph" w:styleId="Heading8">
    <w:name w:val="Heading 8"/>
    <w:basedOn w:val="Normal"/>
    <w:next w:val="Normal"/>
    <w:qFormat/>
    <w:pPr>
      <w:keepNext w:val="true"/>
      <w:spacing w:lineRule="auto" w:line="264"/>
      <w:outlineLvl w:val="7"/>
    </w:pPr>
    <w:rPr>
      <w:b/>
      <w:sz w:val="22"/>
    </w:rPr>
  </w:style>
  <w:style w:type="paragraph" w:styleId="Heading9">
    <w:name w:val="Heading 9"/>
    <w:basedOn w:val="Normal"/>
    <w:next w:val="Normal"/>
    <w:qFormat/>
    <w:pPr>
      <w:keepNext w:val="true"/>
      <w:spacing w:lineRule="auto" w:line="264"/>
      <w:outlineLvl w:val="8"/>
    </w:pPr>
    <w:rPr>
      <w:sz w:val="22"/>
      <w:u w:val="single"/>
    </w:rPr>
  </w:style>
  <w:style w:type="character" w:styleId="DefaultParagraphFont" w:default="1">
    <w:name w:val="Default Paragraph Font"/>
    <w:uiPriority w:val="1"/>
    <w:semiHidden/>
    <w:unhideWhenUsed/>
    <w:qFormat/>
    <w:rPr/>
  </w:style>
  <w:style w:type="character" w:styleId="Strong">
    <w:name w:val="Strong"/>
    <w:qFormat/>
    <w:rPr>
      <w:b/>
    </w:rPr>
  </w:style>
  <w:style w:type="character" w:styleId="InternetLink">
    <w:name w:val="Internet Link"/>
    <w:rsid w:val="00c93bbe"/>
    <w:rPr>
      <w:color w:val="0000FF"/>
      <w:u w:val="single"/>
    </w:rPr>
  </w:style>
  <w:style w:type="character" w:styleId="Heading6Char" w:customStyle="1">
    <w:name w:val="Heading 6 Char"/>
    <w:link w:val="Heading6"/>
    <w:uiPriority w:val="9"/>
    <w:qFormat/>
    <w:rsid w:val="00b830b4"/>
    <w:rPr>
      <w:b/>
      <w:sz w:val="24"/>
      <w:u w:val="single"/>
      <w:lang w:eastAsia="en-US"/>
    </w:rPr>
  </w:style>
  <w:style w:type="character" w:styleId="Heading7Char" w:customStyle="1">
    <w:name w:val="Heading 7 Char"/>
    <w:link w:val="Heading7"/>
    <w:uiPriority w:val="9"/>
    <w:qFormat/>
    <w:rsid w:val="00b830b4"/>
    <w:rPr>
      <w:b/>
      <w:sz w:val="22"/>
      <w:u w:val="single"/>
      <w:lang w:eastAsia="en-US"/>
    </w:rPr>
  </w:style>
  <w:style w:type="character" w:styleId="HeaderChar" w:customStyle="1">
    <w:name w:val="Header Char"/>
    <w:link w:val="Header"/>
    <w:uiPriority w:val="99"/>
    <w:qFormat/>
    <w:rsid w:val="00b830b4"/>
    <w:rPr>
      <w:sz w:val="24"/>
      <w:lang w:eastAsia="en-US"/>
    </w:rPr>
  </w:style>
  <w:style w:type="character" w:styleId="Annotationreference">
    <w:name w:val="annotation reference"/>
    <w:qFormat/>
    <w:rsid w:val="00160d26"/>
    <w:rPr>
      <w:sz w:val="16"/>
      <w:szCs w:val="16"/>
    </w:rPr>
  </w:style>
  <w:style w:type="character" w:styleId="CommentTextChar" w:customStyle="1">
    <w:name w:val="Comment Text Char"/>
    <w:link w:val="CommentText"/>
    <w:qFormat/>
    <w:rsid w:val="00160d26"/>
    <w:rPr>
      <w:lang w:eastAsia="en-US"/>
    </w:rPr>
  </w:style>
  <w:style w:type="character" w:styleId="CommentSubjectChar" w:customStyle="1">
    <w:name w:val="Comment Subject Char"/>
    <w:link w:val="CommentSubject"/>
    <w:qFormat/>
    <w:rsid w:val="00160d26"/>
    <w:rPr>
      <w:b/>
      <w:bCs/>
      <w:lang w:eastAsia="en-US"/>
    </w:rPr>
  </w:style>
  <w:style w:type="character" w:styleId="Emphasis">
    <w:name w:val="Emphasis"/>
    <w:uiPriority w:val="20"/>
    <w:qFormat/>
    <w:rsid w:val="00a16bd4"/>
    <w:rPr>
      <w:i/>
      <w:iCs/>
    </w:rPr>
  </w:style>
  <w:style w:type="character" w:styleId="Appleconvertedspace" w:customStyle="1">
    <w:name w:val="apple-converted-space"/>
    <w:qFormat/>
    <w:rsid w:val="00a16bd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widowControl/>
      <w:spacing w:lineRule="auto" w:line="264"/>
    </w:pPr>
    <w:rPr/>
  </w:style>
  <w:style w:type="paragraph" w:styleId="List">
    <w:name w:val="List"/>
    <w:basedOn w:val="TextBody"/>
    <w:pPr/>
    <w:rPr>
      <w:rFonts w:ascii="Arial" w:hAnsi="Arial" w:cs="Arial"/>
      <w:sz w:val="24"/>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sz w:val="24"/>
    </w:rPr>
  </w:style>
  <w:style w:type="paragraph" w:styleId="Title">
    <w:name w:val="Title"/>
    <w:basedOn w:val="Normal"/>
    <w:next w:val="Normal"/>
    <w:qFormat/>
    <w:pPr/>
    <w:rPr>
      <w:b/>
      <w:caps/>
      <w:kern w:val="2"/>
      <w:sz w:val="36"/>
    </w:rPr>
  </w:style>
  <w:style w:type="paragraph" w:styleId="Subtitle">
    <w:name w:val="Subtitle"/>
    <w:basedOn w:val="Title"/>
    <w:next w:val="Normal"/>
    <w:qFormat/>
    <w:pPr/>
    <w:rPr>
      <w:sz w:val="28"/>
    </w:rPr>
  </w:style>
  <w:style w:type="paragraph" w:styleId="Contents5">
    <w:name w:val="TOC 5"/>
    <w:basedOn w:val="Normal"/>
    <w:next w:val="Normal"/>
    <w:semiHidden/>
    <w:pPr/>
    <w:rPr/>
  </w:style>
  <w:style w:type="paragraph" w:styleId="Header">
    <w:name w:val="Header"/>
    <w:basedOn w:val="Normal"/>
    <w:link w:val="HeaderChar"/>
    <w:uiPriority w:val="99"/>
    <w:pPr>
      <w:tabs>
        <w:tab w:val="center" w:pos="4464" w:leader="none"/>
        <w:tab w:val="right" w:pos="9000" w:leader="none"/>
      </w:tabs>
    </w:pPr>
    <w:rPr/>
  </w:style>
  <w:style w:type="paragraph" w:styleId="Footer">
    <w:name w:val="Footer"/>
    <w:basedOn w:val="Normal"/>
    <w:pPr>
      <w:tabs>
        <w:tab w:val="center" w:pos="4464" w:leader="none"/>
        <w:tab w:val="right" w:pos="9000" w:leader="none"/>
      </w:tabs>
    </w:pPr>
    <w:rPr>
      <w:sz w:val="20"/>
    </w:rPr>
  </w:style>
  <w:style w:type="paragraph" w:styleId="Indent" w:customStyle="1">
    <w:name w:val="Indent"/>
    <w:basedOn w:val="Normal"/>
    <w:next w:val="Normal"/>
    <w:qFormat/>
    <w:pPr>
      <w:ind w:left="720" w:hanging="720"/>
    </w:pPr>
    <w:rPr/>
  </w:style>
  <w:style w:type="paragraph" w:styleId="TextBodyIndent">
    <w:name w:val="Body Text Indent"/>
    <w:basedOn w:val="Normal"/>
    <w:pPr>
      <w:spacing w:lineRule="auto" w:line="264"/>
      <w:ind w:left="2880" w:hanging="2880"/>
    </w:pPr>
    <w:rPr>
      <w:sz w:val="22"/>
    </w:rPr>
  </w:style>
  <w:style w:type="paragraph" w:styleId="BodyText2">
    <w:name w:val="Body Text 2"/>
    <w:basedOn w:val="Normal"/>
    <w:qFormat/>
    <w:pPr>
      <w:widowControl/>
      <w:spacing w:lineRule="auto" w:line="264"/>
    </w:pPr>
    <w:rPr>
      <w:b/>
    </w:rPr>
  </w:style>
  <w:style w:type="paragraph" w:styleId="BodyTextIndent2">
    <w:name w:val="Body Text Indent 2"/>
    <w:basedOn w:val="Normal"/>
    <w:qFormat/>
    <w:pPr>
      <w:spacing w:lineRule="auto" w:line="264"/>
      <w:ind w:left="2880" w:hanging="2880"/>
    </w:pPr>
    <w:rPr>
      <w:color w:val="000000"/>
      <w:sz w:val="22"/>
    </w:rPr>
  </w:style>
  <w:style w:type="paragraph" w:styleId="BodyTextIndent3">
    <w:name w:val="Body Text Indent 3"/>
    <w:basedOn w:val="Normal"/>
    <w:qFormat/>
    <w:pPr>
      <w:ind w:left="1440" w:hanging="1440"/>
    </w:pPr>
    <w:rPr>
      <w:sz w:val="22"/>
    </w:rPr>
  </w:style>
  <w:style w:type="paragraph" w:styleId="BodyText3">
    <w:name w:val="Body Text 3"/>
    <w:basedOn w:val="Normal"/>
    <w:qFormat/>
    <w:pPr/>
    <w:rPr>
      <w:sz w:val="22"/>
    </w:rPr>
  </w:style>
  <w:style w:type="paragraph" w:styleId="BalloonText">
    <w:name w:val="Balloon Text"/>
    <w:basedOn w:val="Normal"/>
    <w:semiHidden/>
    <w:qFormat/>
    <w:rsid w:val="00697bf8"/>
    <w:pPr/>
    <w:rPr>
      <w:rFonts w:ascii="Tahoma" w:hAnsi="Tahoma" w:cs="Tahoma"/>
      <w:sz w:val="16"/>
      <w:szCs w:val="16"/>
    </w:rPr>
  </w:style>
  <w:style w:type="paragraph" w:styleId="NormalWeb">
    <w:name w:val="Normal (Web)"/>
    <w:basedOn w:val="Normal"/>
    <w:uiPriority w:val="99"/>
    <w:unhideWhenUsed/>
    <w:qFormat/>
    <w:rsid w:val="006b36a0"/>
    <w:pPr>
      <w:widowControl/>
      <w:spacing w:beforeAutospacing="1" w:afterAutospacing="1"/>
    </w:pPr>
    <w:rPr>
      <w:szCs w:val="24"/>
      <w:lang w:eastAsia="en-GB"/>
    </w:rPr>
  </w:style>
  <w:style w:type="paragraph" w:styleId="ListParagraph">
    <w:name w:val="List Paragraph"/>
    <w:basedOn w:val="Normal"/>
    <w:uiPriority w:val="34"/>
    <w:qFormat/>
    <w:rsid w:val="000f354e"/>
    <w:pPr>
      <w:ind w:left="720" w:hanging="0"/>
    </w:pPr>
    <w:rPr/>
  </w:style>
  <w:style w:type="paragraph" w:styleId="Annotationtext">
    <w:name w:val="annotation text"/>
    <w:basedOn w:val="Normal"/>
    <w:link w:val="CommentTextChar"/>
    <w:qFormat/>
    <w:rsid w:val="00160d26"/>
    <w:pPr/>
    <w:rPr>
      <w:sz w:val="20"/>
    </w:rPr>
  </w:style>
  <w:style w:type="paragraph" w:styleId="Annotationsubject">
    <w:name w:val="annotation subject"/>
    <w:basedOn w:val="Annotationtext"/>
    <w:link w:val="CommentSubjectChar"/>
    <w:qFormat/>
    <w:rsid w:val="00160d2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571ce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63FA2-4AFA-6E44-BC41-C70AD1BE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Application>LibreOffice/6.0.2.1$Windows_X86_64 LibreOffice_project/f7f06a8f319e4b62f9bc5095aa112a65d2f3ac89</Application>
  <Pages>4</Pages>
  <Words>1339</Words>
  <Characters>7101</Characters>
  <CharactersWithSpaces>8841</CharactersWithSpaces>
  <Paragraphs>148</Paragraphs>
  <Company>Dell Computer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2018-04-12T15:54:00Z</dcterms:created>
  <dc:creator>Gateway 2000 Licensed User.</dc:creator>
  <dc:description/>
  <cp:keywords>TEMPLATE</cp:keywords>
  <dc:language>en-GB</dc:language>
  <cp:lastModifiedBy/>
  <cp:lastPrinted>2018-04-23T10:54:06Z</cp:lastPrinted>
  <dcterms:modified xsi:type="dcterms:W3CDTF">2018-04-23T10:54:37Z</dcterms:modified>
  <cp:revision>35</cp:revision>
  <dc:subject>TEMPLATE</dc:subject>
  <dc:title>ACEL Basic Document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Dell Computer Corporation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